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8198" w14:textId="2DAF29CB" w:rsidR="000A3132" w:rsidRDefault="000A3132" w:rsidP="00B04F20">
      <w:pPr>
        <w:spacing w:line="383" w:lineRule="exact"/>
        <w:rPr>
          <w:rFonts w:hint="default"/>
          <w:b/>
          <w:color w:val="auto"/>
          <w:sz w:val="30"/>
        </w:rPr>
      </w:pPr>
      <w:r>
        <w:rPr>
          <w:rFonts w:hint="default"/>
          <w:b/>
          <w:noProof/>
          <w:color w:val="auto"/>
          <w:sz w:val="30"/>
        </w:rPr>
        <mc:AlternateContent>
          <mc:Choice Requires="wps">
            <w:drawing>
              <wp:anchor distT="0" distB="0" distL="114300" distR="114300" simplePos="0" relativeHeight="251659264" behindDoc="0" locked="0" layoutInCell="1" allowOverlap="1" wp14:anchorId="33E31335" wp14:editId="34D4FDB9">
                <wp:simplePos x="0" y="0"/>
                <wp:positionH relativeFrom="column">
                  <wp:posOffset>0</wp:posOffset>
                </wp:positionH>
                <wp:positionV relativeFrom="paragraph">
                  <wp:posOffset>635</wp:posOffset>
                </wp:positionV>
                <wp:extent cx="1075055" cy="310515"/>
                <wp:effectExtent l="0" t="0" r="10795" b="13335"/>
                <wp:wrapNone/>
                <wp:docPr id="382761870" name="テキスト ボックス 1"/>
                <wp:cNvGraphicFramePr/>
                <a:graphic xmlns:a="http://schemas.openxmlformats.org/drawingml/2006/main">
                  <a:graphicData uri="http://schemas.microsoft.com/office/word/2010/wordprocessingShape">
                    <wps:wsp>
                      <wps:cNvSpPr txBox="1"/>
                      <wps:spPr>
                        <a:xfrm>
                          <a:off x="0" y="0"/>
                          <a:ext cx="1075055" cy="310515"/>
                        </a:xfrm>
                        <a:prstGeom prst="rect">
                          <a:avLst/>
                        </a:prstGeom>
                        <a:solidFill>
                          <a:schemeClr val="lt1"/>
                        </a:solidFill>
                        <a:ln w="6350">
                          <a:solidFill>
                            <a:prstClr val="black"/>
                          </a:solidFill>
                        </a:ln>
                      </wps:spPr>
                      <wps:txbx>
                        <w:txbxContent>
                          <w:p w14:paraId="36CD0D90" w14:textId="77777777" w:rsidR="000A3132" w:rsidRDefault="000A3132" w:rsidP="000A3132">
                            <w:pPr>
                              <w:jc w:val="center"/>
                              <w:rPr>
                                <w:rFonts w:hint="default"/>
                              </w:rPr>
                            </w:pPr>
                            <w:r>
                              <w:t>調査票番号</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E31335" id="_x0000_t202" coordsize="21600,21600" o:spt="202" path="m,l,21600r21600,l21600,xe">
                <v:stroke joinstyle="miter"/>
                <v:path gradientshapeok="t" o:connecttype="rect"/>
              </v:shapetype>
              <v:shape id="テキスト ボックス 1" o:spid="_x0000_s1026" type="#_x0000_t202" style="position:absolute;left:0;text-align:left;margin-left:0;margin-top:.05pt;width:84.65pt;height:2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" fillcolor="white [3201]" strokeweight=".5pt">
                <v:textbox inset=",0,,0">
                  <w:txbxContent>
                    <w:p w14:paraId="36CD0D90" w14:textId="77777777" w:rsidR="000A3132" w:rsidRDefault="000A3132" w:rsidP="000A3132">
                      <w:pPr>
                        <w:jc w:val="center"/>
                        <w:rPr>
                          <w:rFonts w:hint="default"/>
                        </w:rPr>
                      </w:pPr>
                      <w:r>
                        <w:t>調査票番号</w:t>
                      </w:r>
                    </w:p>
                  </w:txbxContent>
                </v:textbox>
              </v:shape>
            </w:pict>
          </mc:Fallback>
        </mc:AlternateContent>
      </w:r>
      <w:r>
        <w:rPr>
          <w:rFonts w:hint="default"/>
          <w:b/>
          <w:noProof/>
          <w:color w:val="auto"/>
          <w:sz w:val="30"/>
        </w:rPr>
        <mc:AlternateContent>
          <mc:Choice Requires="wps">
            <w:drawing>
              <wp:anchor distT="0" distB="0" distL="114300" distR="114300" simplePos="0" relativeHeight="251660288" behindDoc="0" locked="0" layoutInCell="1" allowOverlap="1" wp14:anchorId="17BAACC3" wp14:editId="6F828144">
                <wp:simplePos x="0" y="0"/>
                <wp:positionH relativeFrom="column">
                  <wp:posOffset>1078865</wp:posOffset>
                </wp:positionH>
                <wp:positionV relativeFrom="paragraph">
                  <wp:posOffset>-635</wp:posOffset>
                </wp:positionV>
                <wp:extent cx="1332000" cy="310515"/>
                <wp:effectExtent l="0" t="0" r="20955" b="13335"/>
                <wp:wrapNone/>
                <wp:docPr id="1130387479" name="正方形/長方形 2"/>
                <wp:cNvGraphicFramePr/>
                <a:graphic xmlns:a="http://schemas.openxmlformats.org/drawingml/2006/main">
                  <a:graphicData uri="http://schemas.microsoft.com/office/word/2010/wordprocessingShape">
                    <wps:wsp>
                      <wps:cNvSpPr/>
                      <wps:spPr>
                        <a:xfrm>
                          <a:off x="0" y="0"/>
                          <a:ext cx="1332000" cy="31051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072F7" id="正方形/長方形 2" o:spid="_x0000_s1026" style="position:absolute;margin-left:84.95pt;margin-top:-.05pt;width:104.9pt;height:24.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" filled="f" strokecolor="#030e13 [484]" strokeweight=".5pt"/>
            </w:pict>
          </mc:Fallback>
        </mc:AlternateContent>
      </w:r>
    </w:p>
    <w:p w14:paraId="76B2C4C5" w14:textId="77777777" w:rsidR="000A3132" w:rsidRDefault="000A3132" w:rsidP="00B04F20">
      <w:pPr>
        <w:spacing w:line="383" w:lineRule="exact"/>
        <w:rPr>
          <w:rFonts w:hint="default"/>
          <w:b/>
          <w:color w:val="auto"/>
          <w:sz w:val="30"/>
        </w:rPr>
      </w:pPr>
    </w:p>
    <w:p w14:paraId="7F0697E5" w14:textId="4EA3A30B" w:rsidR="009B1730" w:rsidRDefault="00AD0C2D" w:rsidP="00B04F20">
      <w:pPr>
        <w:spacing w:line="383" w:lineRule="exact"/>
        <w:rPr>
          <w:rFonts w:hint="default"/>
          <w:color w:val="auto"/>
        </w:rPr>
      </w:pPr>
      <w:r w:rsidRPr="00F31375">
        <w:rPr>
          <w:b/>
          <w:color w:val="auto"/>
          <w:sz w:val="30"/>
        </w:rPr>
        <w:t>廃棄物に関する意識調査票</w:t>
      </w:r>
      <w:r w:rsidR="001D3AF3">
        <w:rPr>
          <w:b/>
          <w:color w:val="auto"/>
          <w:sz w:val="30"/>
        </w:rPr>
        <w:t xml:space="preserve">　　　　</w:t>
      </w:r>
      <w:r w:rsidR="00B04F20">
        <w:rPr>
          <w:b/>
          <w:color w:val="auto"/>
          <w:sz w:val="30"/>
        </w:rPr>
        <w:t xml:space="preserve">　</w:t>
      </w:r>
      <w:r w:rsidRPr="00F31375">
        <w:rPr>
          <w:color w:val="auto"/>
        </w:rPr>
        <w:t xml:space="preserve">　　　　　　　</w:t>
      </w:r>
      <w:r w:rsidR="00B04F20">
        <w:rPr>
          <w:color w:val="auto"/>
        </w:rPr>
        <w:t xml:space="preserve">　</w:t>
      </w:r>
      <w:r w:rsidRPr="00F31375">
        <w:rPr>
          <w:color w:val="auto"/>
        </w:rPr>
        <w:t xml:space="preserve">　　［　関係団体用　］</w:t>
      </w:r>
    </w:p>
    <w:p w14:paraId="1BF93FFA" w14:textId="4F77CDF8" w:rsidR="006835B5" w:rsidRPr="00637231" w:rsidRDefault="006835B5" w:rsidP="00A3088A">
      <w:pPr>
        <w:spacing w:line="383" w:lineRule="exact"/>
        <w:ind w:firstLineChars="100" w:firstLine="201"/>
        <w:rPr>
          <w:rFonts w:hint="default"/>
          <w:color w:val="auto"/>
        </w:rPr>
      </w:pPr>
      <w:r w:rsidRPr="00637231">
        <w:rPr>
          <w:color w:val="auto"/>
          <w:sz w:val="20"/>
        </w:rPr>
        <w:t>※調査票記入日現在の状況についてご記入ください。</w:t>
      </w:r>
    </w:p>
    <w:tbl>
      <w:tblPr>
        <w:tblW w:w="9638" w:type="dxa"/>
        <w:tblInd w:w="109" w:type="dxa"/>
        <w:tblLayout w:type="fixed"/>
        <w:tblCellMar>
          <w:left w:w="0" w:type="dxa"/>
          <w:right w:w="0" w:type="dxa"/>
        </w:tblCellMar>
        <w:tblLook w:val="0000" w:firstRow="0" w:lastRow="0" w:firstColumn="0" w:lastColumn="0" w:noHBand="0" w:noVBand="0"/>
      </w:tblPr>
      <w:tblGrid>
        <w:gridCol w:w="9638"/>
      </w:tblGrid>
      <w:tr w:rsidR="00F31375" w:rsidRPr="00F31375" w14:paraId="41732D9D" w14:textId="77777777" w:rsidTr="00A3088A">
        <w:tc>
          <w:tcPr>
            <w:tcW w:w="9638" w:type="dxa"/>
            <w:tcBorders>
              <w:top w:val="double" w:sz="4" w:space="0" w:color="000000"/>
              <w:left w:val="nil"/>
              <w:bottom w:val="nil"/>
              <w:right w:val="nil"/>
            </w:tcBorders>
            <w:tcMar>
              <w:left w:w="49" w:type="dxa"/>
              <w:right w:w="49" w:type="dxa"/>
            </w:tcMar>
          </w:tcPr>
          <w:p w14:paraId="3AFE1B89" w14:textId="77777777" w:rsidR="009B1730" w:rsidRPr="00F31375" w:rsidRDefault="009B1730" w:rsidP="00A3088A">
            <w:pPr>
              <w:spacing w:line="120" w:lineRule="exact"/>
              <w:ind w:left="-19" w:firstLine="19"/>
              <w:rPr>
                <w:rFonts w:hint="default"/>
                <w:color w:val="auto"/>
              </w:rPr>
            </w:pPr>
          </w:p>
        </w:tc>
      </w:tr>
    </w:tbl>
    <w:p w14:paraId="696A04CE" w14:textId="34466D39" w:rsidR="001D3AF3" w:rsidRPr="0087530D" w:rsidRDefault="00427D77" w:rsidP="0087530D">
      <w:pPr>
        <w:rPr>
          <w:rFonts w:hint="default"/>
          <w:color w:val="auto"/>
        </w:rPr>
      </w:pPr>
      <w:r w:rsidRPr="0087530D">
        <w:rPr>
          <w:color w:val="auto"/>
        </w:rPr>
        <w:t xml:space="preserve">○ </w:t>
      </w:r>
      <w:r w:rsidR="00AD0C2D" w:rsidRPr="0087530D">
        <w:rPr>
          <w:color w:val="auto"/>
        </w:rPr>
        <w:t>貴団体名と記入者についてご記入ください。</w:t>
      </w:r>
    </w:p>
    <w:tbl>
      <w:tblPr>
        <w:tblW w:w="0" w:type="auto"/>
        <w:tblInd w:w="109" w:type="dxa"/>
        <w:tblLayout w:type="fixed"/>
        <w:tblCellMar>
          <w:left w:w="0" w:type="dxa"/>
          <w:right w:w="0" w:type="dxa"/>
        </w:tblCellMar>
        <w:tblLook w:val="0000" w:firstRow="0" w:lastRow="0" w:firstColumn="0" w:lastColumn="0" w:noHBand="0" w:noVBand="0"/>
      </w:tblPr>
      <w:tblGrid>
        <w:gridCol w:w="2040"/>
        <w:gridCol w:w="7440"/>
      </w:tblGrid>
      <w:tr w:rsidR="00F31375" w:rsidRPr="00F31375" w14:paraId="604EFB2B" w14:textId="77777777" w:rsidTr="000A3132">
        <w:trPr>
          <w:trHeight w:val="410"/>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C57BB" w14:textId="77777777" w:rsidR="009B1730" w:rsidRPr="001D3AF3" w:rsidRDefault="00AD0C2D">
            <w:pPr>
              <w:spacing w:line="323" w:lineRule="exact"/>
              <w:rPr>
                <w:rFonts w:hint="default"/>
                <w:color w:val="auto"/>
                <w:sz w:val="21"/>
                <w:szCs w:val="21"/>
              </w:rPr>
            </w:pPr>
            <w:r w:rsidRPr="001D3AF3">
              <w:rPr>
                <w:color w:val="auto"/>
                <w:sz w:val="21"/>
                <w:szCs w:val="21"/>
              </w:rPr>
              <w:t>団体名</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E869C" w14:textId="77777777" w:rsidR="009B1730" w:rsidRPr="001D3AF3" w:rsidRDefault="009B1730">
            <w:pPr>
              <w:rPr>
                <w:rFonts w:hint="default"/>
                <w:color w:val="auto"/>
                <w:sz w:val="21"/>
                <w:szCs w:val="21"/>
              </w:rPr>
            </w:pPr>
          </w:p>
        </w:tc>
      </w:tr>
      <w:tr w:rsidR="00F31375" w:rsidRPr="00F31375" w14:paraId="5A9120A5" w14:textId="77777777" w:rsidTr="000A3132">
        <w:trPr>
          <w:trHeight w:val="410"/>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67B0F" w14:textId="77777777" w:rsidR="009B1730" w:rsidRPr="001D3AF3" w:rsidRDefault="00AD0C2D">
            <w:pPr>
              <w:spacing w:line="323" w:lineRule="exact"/>
              <w:rPr>
                <w:rFonts w:hint="default"/>
                <w:color w:val="auto"/>
                <w:sz w:val="21"/>
                <w:szCs w:val="21"/>
              </w:rPr>
            </w:pPr>
            <w:r w:rsidRPr="001D3AF3">
              <w:rPr>
                <w:color w:val="auto"/>
                <w:sz w:val="21"/>
                <w:szCs w:val="21"/>
              </w:rPr>
              <w:t>記入者（部課・氏名）</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BD182" w14:textId="77777777" w:rsidR="009B1730" w:rsidRPr="001D3AF3" w:rsidRDefault="009B1730">
            <w:pPr>
              <w:rPr>
                <w:rFonts w:hint="default"/>
                <w:color w:val="auto"/>
                <w:sz w:val="21"/>
                <w:szCs w:val="21"/>
              </w:rPr>
            </w:pPr>
          </w:p>
        </w:tc>
      </w:tr>
      <w:tr w:rsidR="00B778F7" w:rsidRPr="00F31375" w14:paraId="5ED273B8" w14:textId="77777777" w:rsidTr="000A3132">
        <w:trPr>
          <w:trHeight w:val="410"/>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2B421" w14:textId="5EF6676C" w:rsidR="00B778F7" w:rsidRPr="001D3AF3" w:rsidRDefault="00B778F7">
            <w:pPr>
              <w:spacing w:line="323" w:lineRule="exact"/>
              <w:rPr>
                <w:rFonts w:hint="default"/>
                <w:color w:val="auto"/>
                <w:sz w:val="21"/>
                <w:szCs w:val="21"/>
              </w:rPr>
            </w:pPr>
            <w:r w:rsidRPr="001D3AF3">
              <w:rPr>
                <w:color w:val="auto"/>
                <w:sz w:val="21"/>
                <w:szCs w:val="21"/>
              </w:rPr>
              <w:t>所在地</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5177A" w14:textId="77777777" w:rsidR="00B778F7" w:rsidRPr="001D3AF3" w:rsidRDefault="00B778F7">
            <w:pPr>
              <w:rPr>
                <w:rFonts w:hint="default"/>
                <w:color w:val="auto"/>
                <w:sz w:val="21"/>
                <w:szCs w:val="21"/>
              </w:rPr>
            </w:pPr>
          </w:p>
        </w:tc>
      </w:tr>
    </w:tbl>
    <w:p w14:paraId="7768DAA8" w14:textId="77777777" w:rsidR="000A3132" w:rsidRPr="00F31375" w:rsidRDefault="000A3132" w:rsidP="001D3AF3">
      <w:pPr>
        <w:spacing w:line="276" w:lineRule="auto"/>
        <w:rPr>
          <w:rFonts w:hint="default"/>
          <w:color w:val="auto"/>
          <w:bdr w:val="single" w:sz="4" w:space="0" w:color="000000"/>
        </w:rPr>
      </w:pPr>
    </w:p>
    <w:p w14:paraId="179B26FE" w14:textId="77777777" w:rsidR="009B1730" w:rsidRPr="00F31375" w:rsidRDefault="00C32B97" w:rsidP="007D141B">
      <w:pPr>
        <w:pStyle w:val="1"/>
        <w:rPr>
          <w:rFonts w:hint="default"/>
          <w:color w:val="auto"/>
        </w:rPr>
      </w:pPr>
      <w:r w:rsidRPr="00F31375">
        <w:rPr>
          <w:color w:val="auto"/>
        </w:rPr>
        <w:t>貴団体では、構成員に対して、顧客への環境に配慮した製品やサービス等の提供を呼びかけていますか。</w:t>
      </w:r>
      <w:r w:rsidR="005F092E" w:rsidRPr="00F31375">
        <w:rPr>
          <w:color w:val="auto"/>
        </w:rPr>
        <w:t>（</w:t>
      </w:r>
      <w:r w:rsidR="005F092E" w:rsidRPr="005B4EB7">
        <w:rPr>
          <w:color w:val="auto"/>
          <w:u w:val="wave"/>
        </w:rPr>
        <w:t>当てはまるもの全てに○</w:t>
      </w:r>
      <w:r w:rsidR="005F092E" w:rsidRPr="00F31375">
        <w:rPr>
          <w:color w:val="auto"/>
        </w:rPr>
        <w:t>）</w:t>
      </w:r>
    </w:p>
    <w:tbl>
      <w:tblPr>
        <w:tblW w:w="0" w:type="auto"/>
        <w:tblInd w:w="108"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530"/>
      </w:tblGrid>
      <w:tr w:rsidR="00F31375" w:rsidRPr="00F31375" w14:paraId="27B7EC40" w14:textId="77777777" w:rsidTr="00E11872">
        <w:tc>
          <w:tcPr>
            <w:tcW w:w="9530" w:type="dxa"/>
            <w:shd w:val="clear" w:color="auto" w:fill="auto"/>
          </w:tcPr>
          <w:p w14:paraId="775C3707" w14:textId="7234EC3E"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１　製品の軽量化・コンパクト化による原料の削減</w:t>
            </w:r>
          </w:p>
        </w:tc>
      </w:tr>
      <w:tr w:rsidR="00F31375" w:rsidRPr="00F31375" w14:paraId="4E99D6F7" w14:textId="77777777" w:rsidTr="00E11872">
        <w:tc>
          <w:tcPr>
            <w:tcW w:w="9530" w:type="dxa"/>
            <w:shd w:val="clear" w:color="auto" w:fill="auto"/>
          </w:tcPr>
          <w:p w14:paraId="55EF0B85" w14:textId="19A87A09"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２　製品の手選別・分別処理の容易化</w:t>
            </w:r>
          </w:p>
        </w:tc>
      </w:tr>
      <w:tr w:rsidR="00F31375" w:rsidRPr="00F31375" w14:paraId="577BBA35" w14:textId="77777777" w:rsidTr="00E11872">
        <w:tc>
          <w:tcPr>
            <w:tcW w:w="9530" w:type="dxa"/>
            <w:shd w:val="clear" w:color="auto" w:fill="auto"/>
          </w:tcPr>
          <w:p w14:paraId="7ED89FE9" w14:textId="0B332D76"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３　製品等への再生資材の使用</w:t>
            </w:r>
          </w:p>
        </w:tc>
      </w:tr>
      <w:tr w:rsidR="00F31375" w:rsidRPr="00F31375" w14:paraId="5A928136" w14:textId="77777777" w:rsidTr="00E11872">
        <w:tc>
          <w:tcPr>
            <w:tcW w:w="9530" w:type="dxa"/>
            <w:shd w:val="clear" w:color="auto" w:fill="auto"/>
          </w:tcPr>
          <w:p w14:paraId="40A37A2A" w14:textId="2D15C618"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４　製品等の耐久性の向上、保守の容易化等による長期使用の促進</w:t>
            </w:r>
          </w:p>
        </w:tc>
      </w:tr>
      <w:tr w:rsidR="00F31375" w:rsidRPr="00F31375" w14:paraId="148A5BBF" w14:textId="77777777" w:rsidTr="00E11872">
        <w:tc>
          <w:tcPr>
            <w:tcW w:w="9530" w:type="dxa"/>
            <w:shd w:val="clear" w:color="auto" w:fill="auto"/>
          </w:tcPr>
          <w:p w14:paraId="4173DA4C" w14:textId="71906AE5"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５　簡易包装・梱包材使用量削減の推進</w:t>
            </w:r>
          </w:p>
        </w:tc>
      </w:tr>
      <w:tr w:rsidR="00F31375" w:rsidRPr="00F31375" w14:paraId="46442BEC" w14:textId="77777777" w:rsidTr="00E11872">
        <w:tc>
          <w:tcPr>
            <w:tcW w:w="9530" w:type="dxa"/>
            <w:shd w:val="clear" w:color="auto" w:fill="auto"/>
          </w:tcPr>
          <w:p w14:paraId="1AEE6277" w14:textId="543A85E9"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６　使い捨て製品から繰り返し使える製品への転換</w:t>
            </w:r>
          </w:p>
        </w:tc>
      </w:tr>
      <w:tr w:rsidR="00F31375" w:rsidRPr="00F31375" w14:paraId="38D34E8A" w14:textId="77777777" w:rsidTr="00E11872">
        <w:tc>
          <w:tcPr>
            <w:tcW w:w="9530" w:type="dxa"/>
            <w:shd w:val="clear" w:color="auto" w:fill="auto"/>
          </w:tcPr>
          <w:p w14:paraId="4055DB85" w14:textId="7DD2AF9C"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７　製品等の省エネルギー化</w:t>
            </w:r>
          </w:p>
        </w:tc>
      </w:tr>
      <w:tr w:rsidR="00F31375" w:rsidRPr="00F31375" w14:paraId="4052F1DB" w14:textId="77777777" w:rsidTr="00E11872">
        <w:tc>
          <w:tcPr>
            <w:tcW w:w="9530" w:type="dxa"/>
            <w:shd w:val="clear" w:color="auto" w:fill="auto"/>
          </w:tcPr>
          <w:p w14:paraId="1D78DA14" w14:textId="7A52C06F" w:rsidR="00427D77" w:rsidRPr="001D3AF3" w:rsidRDefault="0008630F" w:rsidP="006A26DD">
            <w:pPr>
              <w:spacing w:line="323" w:lineRule="exact"/>
              <w:rPr>
                <w:rFonts w:hint="default"/>
                <w:color w:val="auto"/>
                <w:sz w:val="21"/>
              </w:rPr>
            </w:pPr>
            <w:r>
              <w:rPr>
                <w:color w:val="auto"/>
                <w:sz w:val="21"/>
              </w:rPr>
              <w:t>（　）</w:t>
            </w:r>
            <w:r w:rsidR="00427D77" w:rsidRPr="001D3AF3">
              <w:rPr>
                <w:rFonts w:hint="default"/>
                <w:color w:val="auto"/>
                <w:sz w:val="21"/>
              </w:rPr>
              <w:t xml:space="preserve">８　</w:t>
            </w:r>
            <w:r w:rsidR="00427D77" w:rsidRPr="001D3AF3">
              <w:rPr>
                <w:color w:val="auto"/>
                <w:sz w:val="21"/>
              </w:rPr>
              <w:t>製品等に使用するプラスチックの量や種類</w:t>
            </w:r>
            <w:r w:rsidR="00427D77" w:rsidRPr="001D3AF3">
              <w:rPr>
                <w:rFonts w:hint="default"/>
                <w:color w:val="auto"/>
                <w:sz w:val="21"/>
              </w:rPr>
              <w:t>の</w:t>
            </w:r>
            <w:r w:rsidR="00427D77" w:rsidRPr="001D3AF3">
              <w:rPr>
                <w:color w:val="auto"/>
                <w:sz w:val="21"/>
              </w:rPr>
              <w:t>削減や</w:t>
            </w:r>
            <w:r w:rsidR="00427D77" w:rsidRPr="001D3AF3">
              <w:rPr>
                <w:rFonts w:hint="default"/>
                <w:color w:val="auto"/>
                <w:sz w:val="21"/>
              </w:rPr>
              <w:t>環境負荷の小さい素材へ</w:t>
            </w:r>
            <w:r w:rsidR="00427D77" w:rsidRPr="001D3AF3">
              <w:rPr>
                <w:color w:val="auto"/>
                <w:sz w:val="21"/>
              </w:rPr>
              <w:t>の代替</w:t>
            </w:r>
          </w:p>
        </w:tc>
      </w:tr>
      <w:tr w:rsidR="00F31375" w:rsidRPr="00F31375" w14:paraId="4BAECEEB" w14:textId="77777777" w:rsidTr="00E11872">
        <w:tc>
          <w:tcPr>
            <w:tcW w:w="9530" w:type="dxa"/>
            <w:shd w:val="clear" w:color="auto" w:fill="auto"/>
          </w:tcPr>
          <w:p w14:paraId="49152810" w14:textId="27529B6B"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９　製品等に使用する化学物質の代替化や削減、情報提供</w:t>
            </w:r>
          </w:p>
        </w:tc>
      </w:tr>
      <w:tr w:rsidR="00F31375" w:rsidRPr="00F31375" w14:paraId="4CBCB964" w14:textId="77777777" w:rsidTr="00E11872">
        <w:tc>
          <w:tcPr>
            <w:tcW w:w="9530" w:type="dxa"/>
            <w:shd w:val="clear" w:color="auto" w:fill="auto"/>
          </w:tcPr>
          <w:p w14:paraId="0C44F6CC" w14:textId="00E42DAD" w:rsidR="00427D77" w:rsidRPr="001D3AF3" w:rsidRDefault="0008630F" w:rsidP="006A26DD">
            <w:pPr>
              <w:spacing w:line="323" w:lineRule="exact"/>
              <w:rPr>
                <w:rFonts w:hint="default"/>
                <w:color w:val="auto"/>
                <w:sz w:val="21"/>
              </w:rPr>
            </w:pPr>
            <w:r>
              <w:rPr>
                <w:color w:val="auto"/>
                <w:sz w:val="21"/>
              </w:rPr>
              <w:t>（　）</w:t>
            </w:r>
            <w:r w:rsidR="00427D77" w:rsidRPr="001D3AF3">
              <w:rPr>
                <w:color w:val="auto"/>
                <w:sz w:val="21"/>
              </w:rPr>
              <w:t>10　中古品・リサイクル製品等の積極的な販売</w:t>
            </w:r>
          </w:p>
        </w:tc>
      </w:tr>
      <w:tr w:rsidR="00F31375" w:rsidRPr="00F31375" w14:paraId="2FAB19D5" w14:textId="77777777" w:rsidTr="00E11872">
        <w:tc>
          <w:tcPr>
            <w:tcW w:w="9530" w:type="dxa"/>
            <w:shd w:val="clear" w:color="auto" w:fill="auto"/>
          </w:tcPr>
          <w:p w14:paraId="7F20FD87" w14:textId="41E98380" w:rsidR="0033088E" w:rsidRPr="001D3AF3" w:rsidRDefault="0008630F" w:rsidP="006A26DD">
            <w:pPr>
              <w:spacing w:line="323" w:lineRule="exact"/>
              <w:rPr>
                <w:rFonts w:hint="default"/>
                <w:color w:val="auto"/>
                <w:sz w:val="21"/>
              </w:rPr>
            </w:pPr>
            <w:r>
              <w:rPr>
                <w:color w:val="auto"/>
                <w:sz w:val="21"/>
              </w:rPr>
              <w:t>（　）</w:t>
            </w:r>
            <w:r w:rsidR="0033088E" w:rsidRPr="001D3AF3">
              <w:rPr>
                <w:color w:val="auto"/>
                <w:sz w:val="21"/>
              </w:rPr>
              <w:t xml:space="preserve">11　その他（具体的に　　　　　　　</w:t>
            </w:r>
            <w:r w:rsidR="005F092E" w:rsidRPr="001D3AF3">
              <w:rPr>
                <w:color w:val="auto"/>
                <w:sz w:val="21"/>
              </w:rPr>
              <w:t xml:space="preserve">　　　</w:t>
            </w:r>
            <w:r w:rsidR="0033088E" w:rsidRPr="001D3AF3">
              <w:rPr>
                <w:color w:val="auto"/>
                <w:sz w:val="21"/>
              </w:rPr>
              <w:t xml:space="preserve">　　　　　　　　　　　　　　　　　　　　）</w:t>
            </w:r>
          </w:p>
        </w:tc>
      </w:tr>
      <w:tr w:rsidR="0033088E" w:rsidRPr="00467A6A" w14:paraId="02BC068A" w14:textId="77777777" w:rsidTr="00E11872">
        <w:tc>
          <w:tcPr>
            <w:tcW w:w="9530" w:type="dxa"/>
            <w:shd w:val="clear" w:color="auto" w:fill="auto"/>
          </w:tcPr>
          <w:p w14:paraId="520AC889" w14:textId="739D233E" w:rsidR="0033088E" w:rsidRPr="00467A6A" w:rsidRDefault="0008630F" w:rsidP="006A26DD">
            <w:pPr>
              <w:spacing w:line="323" w:lineRule="exact"/>
              <w:rPr>
                <w:rFonts w:hint="default"/>
                <w:color w:val="000000" w:themeColor="text1"/>
                <w:sz w:val="21"/>
              </w:rPr>
            </w:pPr>
            <w:r>
              <w:rPr>
                <w:color w:val="auto"/>
                <w:sz w:val="21"/>
              </w:rPr>
              <w:t>（　）</w:t>
            </w:r>
            <w:r w:rsidR="0033088E" w:rsidRPr="00467A6A">
              <w:rPr>
                <w:color w:val="000000" w:themeColor="text1"/>
                <w:sz w:val="21"/>
              </w:rPr>
              <w:t>12　特に実施していない</w:t>
            </w:r>
          </w:p>
        </w:tc>
      </w:tr>
    </w:tbl>
    <w:p w14:paraId="02539CA6" w14:textId="77777777" w:rsidR="00427D77" w:rsidRPr="00467A6A" w:rsidRDefault="00427D77" w:rsidP="0087530D">
      <w:pPr>
        <w:spacing w:line="276" w:lineRule="auto"/>
        <w:rPr>
          <w:rFonts w:hint="default"/>
          <w:color w:val="000000" w:themeColor="text1"/>
        </w:rPr>
      </w:pPr>
    </w:p>
    <w:p w14:paraId="5CAD4ED8" w14:textId="5649784A" w:rsidR="00427D77" w:rsidRPr="00467A6A" w:rsidRDefault="0096266A" w:rsidP="0096266A">
      <w:pPr>
        <w:pStyle w:val="1"/>
        <w:rPr>
          <w:rFonts w:hint="default"/>
          <w:color w:val="000000" w:themeColor="text1"/>
        </w:rPr>
      </w:pPr>
      <w:r w:rsidRPr="00467A6A">
        <w:rPr>
          <w:color w:val="000000" w:themeColor="text1"/>
        </w:rPr>
        <w:t>環境負荷の少ない製品（グリーン購入法</w:t>
      </w:r>
      <w:r w:rsidRPr="00467A6A">
        <w:rPr>
          <w:rFonts w:hAnsi="Century"/>
          <w:bCs/>
          <w:color w:val="000000" w:themeColor="text1"/>
          <w:kern w:val="2"/>
          <w:sz w:val="14"/>
          <w:szCs w:val="20"/>
        </w:rPr>
        <w:t>（※１）</w:t>
      </w:r>
      <w:r w:rsidRPr="00467A6A">
        <w:rPr>
          <w:color w:val="000000" w:themeColor="text1"/>
        </w:rPr>
        <w:t>に対応した特定調達物品等）の</w:t>
      </w:r>
      <w:r w:rsidR="00F5362B" w:rsidRPr="00467A6A">
        <w:rPr>
          <w:color w:val="000000" w:themeColor="text1"/>
        </w:rPr>
        <w:t>購入</w:t>
      </w:r>
      <w:r w:rsidRPr="00467A6A">
        <w:rPr>
          <w:color w:val="000000" w:themeColor="text1"/>
        </w:rPr>
        <w:t>について、貴</w:t>
      </w:r>
      <w:r w:rsidR="00254F81" w:rsidRPr="00467A6A">
        <w:rPr>
          <w:color w:val="000000" w:themeColor="text1"/>
        </w:rPr>
        <w:t>団体</w:t>
      </w:r>
      <w:r w:rsidRPr="00467A6A">
        <w:rPr>
          <w:color w:val="000000" w:themeColor="text1"/>
        </w:rPr>
        <w:t>で</w:t>
      </w:r>
      <w:r w:rsidR="00F5362B" w:rsidRPr="00467A6A">
        <w:rPr>
          <w:color w:val="000000" w:themeColor="text1"/>
        </w:rPr>
        <w:t>は調達方針や目標値の設定をしていますか</w:t>
      </w:r>
      <w:r w:rsidRPr="00467A6A">
        <w:rPr>
          <w:color w:val="000000" w:themeColor="text1"/>
        </w:rPr>
        <w:t>。</w:t>
      </w:r>
      <w:r w:rsidR="005F092E" w:rsidRPr="00467A6A">
        <w:rPr>
          <w:color w:val="000000" w:themeColor="text1"/>
        </w:rPr>
        <w:t>（○は1つ）</w:t>
      </w:r>
    </w:p>
    <w:tbl>
      <w:tblPr>
        <w:tblW w:w="9531" w:type="dxa"/>
        <w:tblInd w:w="108"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531"/>
      </w:tblGrid>
      <w:tr w:rsidR="00467A6A" w:rsidRPr="00467A6A" w14:paraId="59809742" w14:textId="77777777" w:rsidTr="00F5362B">
        <w:tc>
          <w:tcPr>
            <w:tcW w:w="9531" w:type="dxa"/>
            <w:shd w:val="clear" w:color="auto" w:fill="auto"/>
          </w:tcPr>
          <w:p w14:paraId="1D68D358" w14:textId="5A3BD4B3" w:rsidR="00F5362B" w:rsidRPr="00467A6A" w:rsidRDefault="0008630F" w:rsidP="00957674">
            <w:pPr>
              <w:spacing w:line="323" w:lineRule="exact"/>
              <w:rPr>
                <w:rFonts w:hint="default"/>
                <w:color w:val="000000" w:themeColor="text1"/>
                <w:sz w:val="21"/>
              </w:rPr>
            </w:pPr>
            <w:r>
              <w:rPr>
                <w:color w:val="auto"/>
                <w:sz w:val="21"/>
              </w:rPr>
              <w:t>（　）</w:t>
            </w:r>
            <w:r w:rsidR="00F5362B" w:rsidRPr="00467A6A">
              <w:rPr>
                <w:color w:val="000000" w:themeColor="text1"/>
                <w:sz w:val="21"/>
              </w:rPr>
              <w:t xml:space="preserve">１　</w:t>
            </w:r>
            <w:r w:rsidR="006F22A0" w:rsidRPr="00467A6A">
              <w:rPr>
                <w:color w:val="000000" w:themeColor="text1"/>
                <w:sz w:val="21"/>
              </w:rPr>
              <w:t>調達方針又は目標値の設定をしている</w:t>
            </w:r>
          </w:p>
        </w:tc>
      </w:tr>
      <w:tr w:rsidR="00467A6A" w:rsidRPr="00467A6A" w14:paraId="6719A15A" w14:textId="77777777" w:rsidTr="00F5362B">
        <w:tc>
          <w:tcPr>
            <w:tcW w:w="9531" w:type="dxa"/>
            <w:shd w:val="clear" w:color="auto" w:fill="auto"/>
          </w:tcPr>
          <w:p w14:paraId="09D5B8A7" w14:textId="5A278094" w:rsidR="001D3AF3" w:rsidRPr="00467A6A" w:rsidRDefault="0008630F" w:rsidP="00957674">
            <w:pPr>
              <w:spacing w:line="323" w:lineRule="exact"/>
              <w:rPr>
                <w:rFonts w:hint="default"/>
                <w:color w:val="000000" w:themeColor="text1"/>
                <w:sz w:val="21"/>
              </w:rPr>
            </w:pPr>
            <w:r>
              <w:rPr>
                <w:color w:val="auto"/>
                <w:sz w:val="21"/>
              </w:rPr>
              <w:t>（　）</w:t>
            </w:r>
            <w:r w:rsidR="001D3AF3" w:rsidRPr="00467A6A">
              <w:rPr>
                <w:color w:val="000000" w:themeColor="text1"/>
                <w:sz w:val="21"/>
              </w:rPr>
              <w:t>２</w:t>
            </w:r>
            <w:r w:rsidR="001D3AF3" w:rsidRPr="00467A6A">
              <w:rPr>
                <w:rFonts w:hint="default"/>
                <w:color w:val="000000" w:themeColor="text1"/>
                <w:sz w:val="21"/>
              </w:rPr>
              <w:t xml:space="preserve">　</w:t>
            </w:r>
            <w:r w:rsidR="001D3AF3" w:rsidRPr="00467A6A">
              <w:rPr>
                <w:color w:val="000000" w:themeColor="text1"/>
                <w:sz w:val="21"/>
              </w:rPr>
              <w:t>調達方針又は目標値の設定はしていないが、グリーン購入は推進している</w:t>
            </w:r>
          </w:p>
        </w:tc>
      </w:tr>
      <w:tr w:rsidR="00467A6A" w:rsidRPr="00467A6A" w14:paraId="300E25B0" w14:textId="77777777" w:rsidTr="00F5362B">
        <w:tc>
          <w:tcPr>
            <w:tcW w:w="9531" w:type="dxa"/>
            <w:shd w:val="clear" w:color="auto" w:fill="auto"/>
          </w:tcPr>
          <w:p w14:paraId="353792F9" w14:textId="166A9D7C" w:rsidR="006F22A0" w:rsidRPr="00467A6A" w:rsidRDefault="0008630F" w:rsidP="00957674">
            <w:pPr>
              <w:spacing w:line="323" w:lineRule="exact"/>
              <w:rPr>
                <w:rFonts w:hint="default"/>
                <w:color w:val="000000" w:themeColor="text1"/>
                <w:sz w:val="21"/>
              </w:rPr>
            </w:pPr>
            <w:r>
              <w:rPr>
                <w:color w:val="auto"/>
                <w:sz w:val="21"/>
              </w:rPr>
              <w:t>（　）</w:t>
            </w:r>
            <w:r w:rsidR="006F22A0" w:rsidRPr="00467A6A">
              <w:rPr>
                <w:color w:val="000000" w:themeColor="text1"/>
                <w:sz w:val="21"/>
              </w:rPr>
              <w:t>３　特にグリーン購入は推進していない</w:t>
            </w:r>
          </w:p>
        </w:tc>
      </w:tr>
    </w:tbl>
    <w:p w14:paraId="42ED9BB8" w14:textId="77777777" w:rsidR="0096266A" w:rsidRPr="00F5362B" w:rsidRDefault="0096266A" w:rsidP="0096266A">
      <w:pPr>
        <w:spacing w:line="200" w:lineRule="exact"/>
        <w:rPr>
          <w:rFonts w:hint="default"/>
          <w:color w:val="auto"/>
        </w:rPr>
      </w:pPr>
    </w:p>
    <w:tbl>
      <w:tblPr>
        <w:tblW w:w="9923" w:type="dxa"/>
        <w:tblInd w:w="-34" w:type="dxa"/>
        <w:tblLook w:val="04A0" w:firstRow="1" w:lastRow="0" w:firstColumn="1" w:lastColumn="0" w:noHBand="0" w:noVBand="1"/>
      </w:tblPr>
      <w:tblGrid>
        <w:gridCol w:w="9923"/>
      </w:tblGrid>
      <w:tr w:rsidR="00F31375" w:rsidRPr="00F31375" w14:paraId="467E5C3C" w14:textId="77777777" w:rsidTr="0087530D">
        <w:trPr>
          <w:trHeight w:val="1210"/>
        </w:trPr>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307BC80C" w14:textId="77777777" w:rsidR="0096266A" w:rsidRPr="001D3AF3" w:rsidRDefault="0096266A" w:rsidP="006A26DD">
            <w:pPr>
              <w:spacing w:line="242" w:lineRule="exact"/>
              <w:rPr>
                <w:rFonts w:cs="Times New Roman" w:hint="default"/>
                <w:color w:val="auto"/>
                <w:sz w:val="28"/>
                <w:szCs w:val="21"/>
              </w:rPr>
            </w:pPr>
            <w:bookmarkStart w:id="0" w:name="_Hlk169248750"/>
            <w:r w:rsidRPr="001D3AF3">
              <w:rPr>
                <w:rFonts w:cs="Times New Roman"/>
                <w:color w:val="auto"/>
                <w:sz w:val="20"/>
                <w:szCs w:val="21"/>
              </w:rPr>
              <w:t>※１ グリーン購入法</w:t>
            </w:r>
          </w:p>
          <w:p w14:paraId="17B644E9" w14:textId="77777777" w:rsidR="0096266A" w:rsidRPr="00F31375" w:rsidRDefault="0096266A" w:rsidP="006A26DD">
            <w:pPr>
              <w:spacing w:line="242" w:lineRule="exact"/>
              <w:rPr>
                <w:rFonts w:ascii="Century" w:eastAsia="ＭＳ 明朝" w:hAnsi="Century" w:cs="Times New Roman" w:hint="default"/>
                <w:color w:val="auto"/>
              </w:rPr>
            </w:pPr>
            <w:r w:rsidRPr="001D3AF3">
              <w:rPr>
                <w:rFonts w:cs="Times New Roman"/>
                <w:color w:val="auto"/>
                <w:sz w:val="18"/>
              </w:rPr>
              <w:t xml:space="preserve">　国では、製品やサービスを購入する際に環境への負荷が出来るだけ少ないものを選</w:t>
            </w:r>
            <w:r w:rsidR="00CC1C26" w:rsidRPr="001D3AF3">
              <w:rPr>
                <w:rFonts w:cs="Times New Roman"/>
                <w:color w:val="auto"/>
                <w:sz w:val="18"/>
              </w:rPr>
              <w:t>ぶこと</w:t>
            </w:r>
            <w:r w:rsidRPr="001D3AF3">
              <w:rPr>
                <w:rFonts w:cs="Times New Roman"/>
                <w:color w:val="auto"/>
                <w:sz w:val="18"/>
              </w:rPr>
              <w:t>、企業に環境負荷の少ない製品の開発を促すことを目的としてグリーン購入法（国等による環境物品等の調達の推進等に関する法律）を平成13年４月に施行しました。</w:t>
            </w:r>
          </w:p>
        </w:tc>
      </w:tr>
      <w:bookmarkEnd w:id="0"/>
    </w:tbl>
    <w:p w14:paraId="78A54F79" w14:textId="1F970C0C" w:rsidR="0087530D" w:rsidRDefault="0087530D" w:rsidP="0087530D">
      <w:pPr>
        <w:spacing w:line="276" w:lineRule="auto"/>
        <w:rPr>
          <w:rFonts w:hint="default"/>
          <w:color w:val="auto"/>
        </w:rPr>
      </w:pPr>
    </w:p>
    <w:p w14:paraId="78E6C173" w14:textId="77777777" w:rsidR="0096266A" w:rsidRPr="00F31375" w:rsidRDefault="0096266A" w:rsidP="0096266A">
      <w:pPr>
        <w:pStyle w:val="1"/>
        <w:rPr>
          <w:rFonts w:hint="default"/>
          <w:color w:val="auto"/>
        </w:rPr>
      </w:pPr>
      <w:r w:rsidRPr="00F31375">
        <w:rPr>
          <w:color w:val="auto"/>
        </w:rPr>
        <w:t>貴</w:t>
      </w:r>
      <w:r w:rsidR="00254F81" w:rsidRPr="00F31375">
        <w:rPr>
          <w:color w:val="auto"/>
        </w:rPr>
        <w:t>団体</w:t>
      </w:r>
      <w:r w:rsidRPr="00F31375">
        <w:rPr>
          <w:color w:val="auto"/>
        </w:rPr>
        <w:t>における環境マネジメントシステム</w:t>
      </w:r>
      <w:r w:rsidRPr="00F31375">
        <w:rPr>
          <w:rFonts w:hAnsi="Century"/>
          <w:bCs/>
          <w:color w:val="auto"/>
          <w:kern w:val="2"/>
          <w:sz w:val="14"/>
          <w:szCs w:val="20"/>
        </w:rPr>
        <w:t>（※２）</w:t>
      </w:r>
      <w:r w:rsidRPr="00F31375">
        <w:rPr>
          <w:color w:val="auto"/>
        </w:rPr>
        <w:t>に対する取組について、該当するものを選択してください。（○は1つ）</w:t>
      </w:r>
    </w:p>
    <w:tbl>
      <w:tblPr>
        <w:tblW w:w="9923" w:type="dxa"/>
        <w:tblInd w:w="-29"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171"/>
        <w:gridCol w:w="9497"/>
        <w:gridCol w:w="255"/>
      </w:tblGrid>
      <w:tr w:rsidR="00F31375" w:rsidRPr="00F31375" w14:paraId="6534FC03" w14:textId="77777777" w:rsidTr="000A3132">
        <w:trPr>
          <w:gridBefore w:val="1"/>
          <w:gridAfter w:val="1"/>
          <w:wBefore w:w="171" w:type="dxa"/>
          <w:wAfter w:w="255" w:type="dxa"/>
          <w:trHeight w:val="713"/>
        </w:trPr>
        <w:tc>
          <w:tcPr>
            <w:tcW w:w="9497" w:type="dxa"/>
            <w:shd w:val="clear" w:color="auto" w:fill="auto"/>
            <w:vAlign w:val="center"/>
          </w:tcPr>
          <w:p w14:paraId="3AB165E5" w14:textId="53C0D370" w:rsidR="0096266A" w:rsidRPr="001D3AF3" w:rsidRDefault="0008630F" w:rsidP="001D3AF3">
            <w:pPr>
              <w:spacing w:line="280" w:lineRule="exact"/>
              <w:rPr>
                <w:rFonts w:hint="default"/>
                <w:color w:val="auto"/>
                <w:sz w:val="21"/>
              </w:rPr>
            </w:pPr>
            <w:r>
              <w:rPr>
                <w:color w:val="auto"/>
                <w:sz w:val="21"/>
              </w:rPr>
              <w:t>（　）</w:t>
            </w:r>
            <w:r w:rsidR="0096266A" w:rsidRPr="001D3AF3">
              <w:rPr>
                <w:color w:val="auto"/>
                <w:sz w:val="21"/>
              </w:rPr>
              <w:t>１　すでに認証を取得している</w:t>
            </w:r>
          </w:p>
          <w:p w14:paraId="429EE7F2" w14:textId="04169A8E" w:rsidR="0096266A" w:rsidRPr="00F31375" w:rsidRDefault="0096266A" w:rsidP="0008630F">
            <w:pPr>
              <w:spacing w:line="280" w:lineRule="exact"/>
              <w:ind w:firstLineChars="500" w:firstLine="905"/>
              <w:rPr>
                <w:rFonts w:hint="default"/>
                <w:color w:val="auto"/>
              </w:rPr>
            </w:pPr>
            <w:r w:rsidRPr="00F31375">
              <w:rPr>
                <w:color w:val="auto"/>
                <w:sz w:val="18"/>
              </w:rPr>
              <w:t xml:space="preserve">取得したシステムの名称（　　　　　　　　　　　　　　　　　　　　　　　　　　　　　　　　　</w:t>
            </w:r>
            <w:r w:rsidR="00E37F9E" w:rsidRPr="00F31375">
              <w:rPr>
                <w:color w:val="auto"/>
                <w:sz w:val="18"/>
              </w:rPr>
              <w:t xml:space="preserve">　</w:t>
            </w:r>
            <w:r w:rsidRPr="00F31375">
              <w:rPr>
                <w:color w:val="auto"/>
                <w:sz w:val="18"/>
              </w:rPr>
              <w:t>）</w:t>
            </w:r>
          </w:p>
        </w:tc>
      </w:tr>
      <w:tr w:rsidR="00F31375" w:rsidRPr="00F31375" w14:paraId="062B9800" w14:textId="77777777" w:rsidTr="000A3132">
        <w:trPr>
          <w:gridBefore w:val="1"/>
          <w:gridAfter w:val="1"/>
          <w:wBefore w:w="171" w:type="dxa"/>
          <w:wAfter w:w="255" w:type="dxa"/>
        </w:trPr>
        <w:tc>
          <w:tcPr>
            <w:tcW w:w="9497" w:type="dxa"/>
            <w:shd w:val="clear" w:color="auto" w:fill="auto"/>
          </w:tcPr>
          <w:p w14:paraId="3CB4FBC5" w14:textId="36710EFB"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２　認証を取得する予定である</w:t>
            </w:r>
          </w:p>
        </w:tc>
      </w:tr>
      <w:tr w:rsidR="00F31375" w:rsidRPr="00F31375" w14:paraId="40F71689" w14:textId="77777777" w:rsidTr="000A3132">
        <w:trPr>
          <w:gridBefore w:val="1"/>
          <w:gridAfter w:val="1"/>
          <w:wBefore w:w="171" w:type="dxa"/>
          <w:wAfter w:w="255" w:type="dxa"/>
        </w:trPr>
        <w:tc>
          <w:tcPr>
            <w:tcW w:w="9497" w:type="dxa"/>
            <w:shd w:val="clear" w:color="auto" w:fill="auto"/>
          </w:tcPr>
          <w:p w14:paraId="5172ECE6" w14:textId="191ACDAD"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３　認証を取得する予定はない</w:t>
            </w:r>
          </w:p>
        </w:tc>
      </w:tr>
      <w:tr w:rsidR="0096266A" w:rsidRPr="00F31375" w14:paraId="419B18D6" w14:textId="77777777" w:rsidTr="000A3132">
        <w:trPr>
          <w:gridBefore w:val="1"/>
          <w:gridAfter w:val="1"/>
          <w:wBefore w:w="171" w:type="dxa"/>
          <w:wAfter w:w="255" w:type="dxa"/>
        </w:trPr>
        <w:tc>
          <w:tcPr>
            <w:tcW w:w="9497" w:type="dxa"/>
            <w:shd w:val="clear" w:color="auto" w:fill="auto"/>
          </w:tcPr>
          <w:p w14:paraId="62285D95" w14:textId="338BC96C" w:rsidR="0096266A" w:rsidRPr="001D3AF3" w:rsidRDefault="0008630F" w:rsidP="006A26DD">
            <w:pPr>
              <w:spacing w:line="323" w:lineRule="exact"/>
              <w:rPr>
                <w:rFonts w:hint="default"/>
                <w:color w:val="auto"/>
                <w:sz w:val="21"/>
              </w:rPr>
            </w:pPr>
            <w:r>
              <w:rPr>
                <w:color w:val="auto"/>
                <w:sz w:val="21"/>
              </w:rPr>
              <w:t>（　）</w:t>
            </w:r>
            <w:r w:rsidR="0096266A" w:rsidRPr="001D3AF3">
              <w:rPr>
                <w:rFonts w:hint="default"/>
                <w:color w:val="auto"/>
                <w:sz w:val="21"/>
              </w:rPr>
              <w:t>４　認証は取得していないが、独自に環境マネジメントシステムを構築している</w:t>
            </w:r>
          </w:p>
        </w:tc>
      </w:tr>
      <w:tr w:rsidR="00F31375" w:rsidRPr="00F31375" w14:paraId="4AF9DE23" w14:textId="77777777" w:rsidTr="000A3132">
        <w:tblPrEx>
          <w:tblBorders>
            <w:bottom w:val="none" w:sz="0" w:space="0" w:color="auto"/>
            <w:insideH w:val="none" w:sz="0" w:space="0" w:color="auto"/>
          </w:tblBorders>
        </w:tblPrEx>
        <w:trPr>
          <w:trHeight w:val="1208"/>
        </w:trPr>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5B2D6" w14:textId="734B1BE5" w:rsidR="005517A1" w:rsidRPr="00467A6A" w:rsidRDefault="005517A1" w:rsidP="00F62E5F">
            <w:pPr>
              <w:spacing w:line="242" w:lineRule="exact"/>
              <w:rPr>
                <w:rFonts w:cs="Times New Roman" w:hint="default"/>
                <w:color w:val="auto"/>
                <w:sz w:val="28"/>
                <w:szCs w:val="21"/>
              </w:rPr>
            </w:pPr>
            <w:r w:rsidRPr="00467A6A">
              <w:rPr>
                <w:rFonts w:cs="Times New Roman"/>
                <w:color w:val="auto"/>
                <w:sz w:val="20"/>
                <w:szCs w:val="21"/>
              </w:rPr>
              <w:lastRenderedPageBreak/>
              <w:t>２ 環境マネジメントシステム</w:t>
            </w:r>
          </w:p>
          <w:p w14:paraId="2BAA9A9A" w14:textId="46891D9E" w:rsidR="00467A6A" w:rsidRPr="00467A6A" w:rsidRDefault="005517A1" w:rsidP="00F62E5F">
            <w:pPr>
              <w:spacing w:line="242" w:lineRule="exact"/>
              <w:rPr>
                <w:rFonts w:cs="Times New Roman" w:hint="default"/>
                <w:color w:val="auto"/>
                <w:sz w:val="18"/>
              </w:rPr>
            </w:pPr>
            <w:r w:rsidRPr="00467A6A">
              <w:rPr>
                <w:rFonts w:cs="Times New Roman"/>
                <w:color w:val="auto"/>
                <w:sz w:val="18"/>
              </w:rPr>
              <w:t xml:space="preserve">　組織や事業者が、その運営や経営の中で自主的に環境保全に関する取組を進めるにあたり、環境に関する方針や目標を自ら設定し、これらの達成に向けて取り組んでいくことを「環境管理」又は「環境マネジメント」といいます。国際規格の「ISO14001」や環境省が策定した「エコアクション21」などがあります。</w:t>
            </w:r>
          </w:p>
        </w:tc>
      </w:tr>
      <w:tr w:rsidR="00467A6A" w:rsidRPr="00F31375" w14:paraId="6DA947E2" w14:textId="77777777" w:rsidTr="000A3132">
        <w:tblPrEx>
          <w:tblBorders>
            <w:bottom w:val="none" w:sz="0" w:space="0" w:color="auto"/>
            <w:insideH w:val="none" w:sz="0" w:space="0" w:color="auto"/>
          </w:tblBorders>
        </w:tblPrEx>
        <w:trPr>
          <w:trHeight w:val="342"/>
        </w:trPr>
        <w:tc>
          <w:tcPr>
            <w:tcW w:w="9923" w:type="dxa"/>
            <w:gridSpan w:val="3"/>
            <w:tcBorders>
              <w:top w:val="single" w:sz="4" w:space="0" w:color="auto"/>
            </w:tcBorders>
            <w:shd w:val="clear" w:color="auto" w:fill="auto"/>
            <w:vAlign w:val="center"/>
          </w:tcPr>
          <w:p w14:paraId="6A26CD92" w14:textId="77777777" w:rsidR="00467A6A" w:rsidRPr="00467A6A" w:rsidRDefault="00467A6A" w:rsidP="00F62E5F">
            <w:pPr>
              <w:spacing w:line="242" w:lineRule="exact"/>
              <w:rPr>
                <w:rFonts w:cs="Times New Roman" w:hint="default"/>
                <w:color w:val="auto"/>
                <w:sz w:val="20"/>
                <w:szCs w:val="21"/>
              </w:rPr>
            </w:pPr>
          </w:p>
        </w:tc>
      </w:tr>
    </w:tbl>
    <w:p w14:paraId="1030842D" w14:textId="0CA8F43B" w:rsidR="0096266A" w:rsidRPr="00F31375" w:rsidRDefault="0096266A" w:rsidP="0096266A">
      <w:pPr>
        <w:pStyle w:val="1"/>
        <w:rPr>
          <w:rFonts w:hint="default"/>
          <w:color w:val="auto"/>
        </w:rPr>
      </w:pPr>
      <w:r w:rsidRPr="00F31375">
        <w:rPr>
          <w:color w:val="auto"/>
        </w:rPr>
        <w:t>貴</w:t>
      </w:r>
      <w:r w:rsidR="00254F81" w:rsidRPr="00F31375">
        <w:rPr>
          <w:color w:val="auto"/>
        </w:rPr>
        <w:t>団体</w:t>
      </w:r>
      <w:r w:rsidRPr="00F31375">
        <w:rPr>
          <w:color w:val="auto"/>
        </w:rPr>
        <w:t>における環境報告書</w:t>
      </w:r>
      <w:r w:rsidRPr="00F31375">
        <w:rPr>
          <w:rFonts w:hAnsi="Century"/>
          <w:bCs/>
          <w:color w:val="auto"/>
          <w:kern w:val="2"/>
          <w:sz w:val="14"/>
          <w:szCs w:val="20"/>
        </w:rPr>
        <w:t>（※３）</w:t>
      </w:r>
      <w:r w:rsidRPr="00F31375">
        <w:rPr>
          <w:color w:val="auto"/>
        </w:rPr>
        <w:t>や環境会計</w:t>
      </w:r>
      <w:r w:rsidRPr="00F31375">
        <w:rPr>
          <w:rFonts w:hAnsi="Century"/>
          <w:bCs/>
          <w:color w:val="auto"/>
          <w:kern w:val="2"/>
          <w:sz w:val="14"/>
          <w:szCs w:val="20"/>
        </w:rPr>
        <w:t>（※４）</w:t>
      </w:r>
      <w:r w:rsidRPr="00F31375">
        <w:rPr>
          <w:color w:val="auto"/>
        </w:rPr>
        <w:t>に対する取組について、該当するものを選択してください。（</w:t>
      </w:r>
      <w:r w:rsidR="00554723" w:rsidRPr="00F31375">
        <w:rPr>
          <w:color w:val="auto"/>
        </w:rPr>
        <w:t>①、②に</w:t>
      </w:r>
      <w:r w:rsidRPr="00F31375">
        <w:rPr>
          <w:color w:val="auto"/>
        </w:rPr>
        <w:t>○は1つ</w:t>
      </w:r>
      <w:r w:rsidR="00554723" w:rsidRPr="00F31375">
        <w:rPr>
          <w:color w:val="auto"/>
        </w:rPr>
        <w:t>ずつ</w:t>
      </w:r>
      <w:r w:rsidRPr="00F31375">
        <w:rPr>
          <w:color w:val="auto"/>
        </w:rPr>
        <w:t>）</w:t>
      </w:r>
    </w:p>
    <w:p w14:paraId="304B6A2C" w14:textId="77777777" w:rsidR="0096266A" w:rsidRPr="00F31375" w:rsidRDefault="0096266A" w:rsidP="0096266A">
      <w:pPr>
        <w:spacing w:line="200" w:lineRule="exact"/>
        <w:rPr>
          <w:rFonts w:hint="default"/>
          <w:color w:val="auto"/>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6383"/>
      </w:tblGrid>
      <w:tr w:rsidR="00F31375" w:rsidRPr="00F31375" w14:paraId="632D1153" w14:textId="77777777" w:rsidTr="000A3132">
        <w:trPr>
          <w:trHeight w:val="360"/>
        </w:trPr>
        <w:tc>
          <w:tcPr>
            <w:tcW w:w="1630" w:type="dxa"/>
            <w:tcBorders>
              <w:right w:val="single" w:sz="4" w:space="0" w:color="auto"/>
            </w:tcBorders>
          </w:tcPr>
          <w:p w14:paraId="6720763A" w14:textId="77777777" w:rsidR="00A3088A" w:rsidRPr="001D3AF3" w:rsidRDefault="00A3088A" w:rsidP="000A3132">
            <w:pPr>
              <w:spacing w:line="323" w:lineRule="exact"/>
              <w:rPr>
                <w:rFonts w:hint="default"/>
                <w:color w:val="auto"/>
                <w:sz w:val="21"/>
              </w:rPr>
            </w:pPr>
            <w:bookmarkStart w:id="1" w:name="_Hlk169598104"/>
            <w:r w:rsidRPr="001D3AF3">
              <w:rPr>
                <w:color w:val="auto"/>
                <w:sz w:val="21"/>
              </w:rPr>
              <w:t>① 環境報告書</w:t>
            </w:r>
          </w:p>
        </w:tc>
        <w:tc>
          <w:tcPr>
            <w:tcW w:w="1631" w:type="dxa"/>
            <w:tcBorders>
              <w:top w:val="single" w:sz="4" w:space="0" w:color="auto"/>
              <w:left w:val="single" w:sz="4" w:space="0" w:color="auto"/>
              <w:bottom w:val="single" w:sz="4" w:space="0" w:color="auto"/>
              <w:right w:val="single" w:sz="4" w:space="0" w:color="auto"/>
            </w:tcBorders>
          </w:tcPr>
          <w:p w14:paraId="63647E7D" w14:textId="77777777" w:rsidR="00A3088A" w:rsidRPr="001D3AF3" w:rsidRDefault="00A3088A" w:rsidP="000A3132">
            <w:pPr>
              <w:spacing w:line="323" w:lineRule="exact"/>
              <w:rPr>
                <w:rFonts w:hint="default"/>
                <w:color w:val="auto"/>
                <w:sz w:val="21"/>
              </w:rPr>
            </w:pPr>
            <w:r w:rsidRPr="001D3AF3">
              <w:rPr>
                <w:color w:val="auto"/>
                <w:sz w:val="21"/>
              </w:rPr>
              <w:t>② 環境会計</w:t>
            </w:r>
          </w:p>
        </w:tc>
        <w:tc>
          <w:tcPr>
            <w:tcW w:w="6383" w:type="dxa"/>
            <w:tcBorders>
              <w:top w:val="nil"/>
              <w:left w:val="single" w:sz="4" w:space="0" w:color="auto"/>
              <w:bottom w:val="single" w:sz="4" w:space="0" w:color="auto"/>
              <w:right w:val="nil"/>
            </w:tcBorders>
            <w:shd w:val="clear" w:color="auto" w:fill="auto"/>
          </w:tcPr>
          <w:p w14:paraId="21555F13" w14:textId="77777777" w:rsidR="00A3088A" w:rsidRPr="001D3AF3" w:rsidRDefault="00A3088A" w:rsidP="00456ED1">
            <w:pPr>
              <w:spacing w:line="323" w:lineRule="exact"/>
              <w:rPr>
                <w:rFonts w:hint="default"/>
                <w:color w:val="auto"/>
                <w:sz w:val="21"/>
              </w:rPr>
            </w:pPr>
          </w:p>
        </w:tc>
      </w:tr>
      <w:tr w:rsidR="00F31375" w:rsidRPr="00F31375" w14:paraId="1A43C37C" w14:textId="77777777" w:rsidTr="000A3132">
        <w:trPr>
          <w:trHeight w:val="360"/>
        </w:trPr>
        <w:tc>
          <w:tcPr>
            <w:tcW w:w="1630" w:type="dxa"/>
          </w:tcPr>
          <w:p w14:paraId="52FE8A8C" w14:textId="77777777" w:rsidR="00A3088A" w:rsidRPr="001D3AF3" w:rsidRDefault="00A3088A" w:rsidP="00456ED1">
            <w:pPr>
              <w:spacing w:line="323" w:lineRule="exact"/>
              <w:jc w:val="center"/>
              <w:rPr>
                <w:rFonts w:hint="default"/>
                <w:color w:val="auto"/>
                <w:sz w:val="21"/>
              </w:rPr>
            </w:pPr>
          </w:p>
        </w:tc>
        <w:tc>
          <w:tcPr>
            <w:tcW w:w="1631" w:type="dxa"/>
            <w:tcBorders>
              <w:top w:val="single" w:sz="4" w:space="0" w:color="auto"/>
            </w:tcBorders>
          </w:tcPr>
          <w:p w14:paraId="0A15FE32" w14:textId="77777777" w:rsidR="00A3088A" w:rsidRPr="001D3AF3" w:rsidRDefault="00A3088A" w:rsidP="00456ED1">
            <w:pPr>
              <w:spacing w:line="323" w:lineRule="exact"/>
              <w:jc w:val="center"/>
              <w:rPr>
                <w:rFonts w:hint="default"/>
                <w:color w:val="auto"/>
                <w:sz w:val="21"/>
              </w:rPr>
            </w:pPr>
          </w:p>
        </w:tc>
        <w:tc>
          <w:tcPr>
            <w:tcW w:w="6383" w:type="dxa"/>
            <w:tcBorders>
              <w:top w:val="single" w:sz="4" w:space="0" w:color="auto"/>
            </w:tcBorders>
            <w:shd w:val="clear" w:color="auto" w:fill="auto"/>
          </w:tcPr>
          <w:p w14:paraId="08C575C5" w14:textId="77777777" w:rsidR="00A3088A" w:rsidRPr="001D3AF3" w:rsidRDefault="00A3088A" w:rsidP="00456ED1">
            <w:pPr>
              <w:spacing w:line="323" w:lineRule="exact"/>
              <w:rPr>
                <w:rFonts w:hint="default"/>
                <w:color w:val="auto"/>
                <w:sz w:val="21"/>
              </w:rPr>
            </w:pPr>
            <w:r w:rsidRPr="001D3AF3">
              <w:rPr>
                <w:color w:val="auto"/>
                <w:sz w:val="21"/>
              </w:rPr>
              <w:t>１　事業所で作成し、公表している</w:t>
            </w:r>
          </w:p>
        </w:tc>
      </w:tr>
      <w:tr w:rsidR="00F31375" w:rsidRPr="00F31375" w14:paraId="63839F2B" w14:textId="77777777" w:rsidTr="000A3132">
        <w:trPr>
          <w:trHeight w:val="360"/>
        </w:trPr>
        <w:tc>
          <w:tcPr>
            <w:tcW w:w="1630" w:type="dxa"/>
          </w:tcPr>
          <w:p w14:paraId="34AF3960" w14:textId="77777777" w:rsidR="00A3088A" w:rsidRPr="001D3AF3" w:rsidRDefault="00A3088A" w:rsidP="00456ED1">
            <w:pPr>
              <w:spacing w:line="323" w:lineRule="exact"/>
              <w:jc w:val="center"/>
              <w:rPr>
                <w:rFonts w:hint="default"/>
                <w:color w:val="auto"/>
                <w:sz w:val="21"/>
              </w:rPr>
            </w:pPr>
          </w:p>
        </w:tc>
        <w:tc>
          <w:tcPr>
            <w:tcW w:w="1631" w:type="dxa"/>
          </w:tcPr>
          <w:p w14:paraId="4138DCBC" w14:textId="77777777" w:rsidR="00A3088A" w:rsidRPr="001D3AF3" w:rsidRDefault="00A3088A" w:rsidP="00456ED1">
            <w:pPr>
              <w:spacing w:line="323" w:lineRule="exact"/>
              <w:jc w:val="center"/>
              <w:rPr>
                <w:rFonts w:hint="default"/>
                <w:color w:val="auto"/>
                <w:sz w:val="21"/>
              </w:rPr>
            </w:pPr>
          </w:p>
        </w:tc>
        <w:tc>
          <w:tcPr>
            <w:tcW w:w="6383" w:type="dxa"/>
            <w:shd w:val="clear" w:color="auto" w:fill="auto"/>
          </w:tcPr>
          <w:p w14:paraId="3D78EF5D" w14:textId="77777777" w:rsidR="00A3088A" w:rsidRPr="001D3AF3" w:rsidRDefault="00A3088A" w:rsidP="00456ED1">
            <w:pPr>
              <w:spacing w:line="323" w:lineRule="exact"/>
              <w:rPr>
                <w:rFonts w:hint="default"/>
                <w:color w:val="auto"/>
                <w:sz w:val="21"/>
              </w:rPr>
            </w:pPr>
            <w:r w:rsidRPr="001D3AF3">
              <w:rPr>
                <w:color w:val="auto"/>
                <w:sz w:val="21"/>
              </w:rPr>
              <w:t>２　事業所では作成していないが、本社（本店）等で作成している</w:t>
            </w:r>
          </w:p>
        </w:tc>
      </w:tr>
      <w:tr w:rsidR="00F31375" w:rsidRPr="00F31375" w14:paraId="182827DF" w14:textId="77777777" w:rsidTr="000A3132">
        <w:trPr>
          <w:trHeight w:val="360"/>
        </w:trPr>
        <w:tc>
          <w:tcPr>
            <w:tcW w:w="1630" w:type="dxa"/>
          </w:tcPr>
          <w:p w14:paraId="4B7E3366" w14:textId="77777777" w:rsidR="00A3088A" w:rsidRPr="001D3AF3" w:rsidRDefault="00A3088A" w:rsidP="00456ED1">
            <w:pPr>
              <w:spacing w:line="323" w:lineRule="exact"/>
              <w:jc w:val="center"/>
              <w:rPr>
                <w:rFonts w:hint="default"/>
                <w:color w:val="auto"/>
                <w:sz w:val="21"/>
              </w:rPr>
            </w:pPr>
          </w:p>
        </w:tc>
        <w:tc>
          <w:tcPr>
            <w:tcW w:w="1631" w:type="dxa"/>
          </w:tcPr>
          <w:p w14:paraId="4386B6C8" w14:textId="77777777" w:rsidR="00A3088A" w:rsidRPr="001D3AF3" w:rsidRDefault="00A3088A" w:rsidP="00456ED1">
            <w:pPr>
              <w:spacing w:line="323" w:lineRule="exact"/>
              <w:jc w:val="center"/>
              <w:rPr>
                <w:rFonts w:hint="default"/>
                <w:color w:val="auto"/>
                <w:sz w:val="21"/>
              </w:rPr>
            </w:pPr>
          </w:p>
        </w:tc>
        <w:tc>
          <w:tcPr>
            <w:tcW w:w="6383" w:type="dxa"/>
            <w:shd w:val="clear" w:color="auto" w:fill="auto"/>
          </w:tcPr>
          <w:p w14:paraId="221EF19F" w14:textId="77777777" w:rsidR="00A3088A" w:rsidRPr="001D3AF3" w:rsidRDefault="00A3088A" w:rsidP="00456ED1">
            <w:pPr>
              <w:spacing w:line="323" w:lineRule="exact"/>
              <w:rPr>
                <w:rFonts w:hint="default"/>
                <w:color w:val="auto"/>
                <w:sz w:val="21"/>
              </w:rPr>
            </w:pPr>
            <w:r w:rsidRPr="001D3AF3">
              <w:rPr>
                <w:color w:val="auto"/>
                <w:sz w:val="21"/>
              </w:rPr>
              <w:t>３　作成を予定している。</w:t>
            </w:r>
          </w:p>
        </w:tc>
      </w:tr>
      <w:tr w:rsidR="00F31375" w:rsidRPr="00F31375" w14:paraId="1FEDCA2E" w14:textId="77777777" w:rsidTr="000A3132">
        <w:trPr>
          <w:trHeight w:val="360"/>
        </w:trPr>
        <w:tc>
          <w:tcPr>
            <w:tcW w:w="1630" w:type="dxa"/>
          </w:tcPr>
          <w:p w14:paraId="578E57F3" w14:textId="77777777" w:rsidR="00A3088A" w:rsidRPr="001D3AF3" w:rsidRDefault="00A3088A" w:rsidP="00456ED1">
            <w:pPr>
              <w:spacing w:line="323" w:lineRule="exact"/>
              <w:jc w:val="center"/>
              <w:rPr>
                <w:rFonts w:hint="default"/>
                <w:color w:val="auto"/>
                <w:sz w:val="21"/>
              </w:rPr>
            </w:pPr>
          </w:p>
        </w:tc>
        <w:tc>
          <w:tcPr>
            <w:tcW w:w="1631" w:type="dxa"/>
          </w:tcPr>
          <w:p w14:paraId="0AD0D920" w14:textId="77777777" w:rsidR="00A3088A" w:rsidRPr="001D3AF3" w:rsidRDefault="00A3088A" w:rsidP="00456ED1">
            <w:pPr>
              <w:spacing w:line="323" w:lineRule="exact"/>
              <w:jc w:val="center"/>
              <w:rPr>
                <w:rFonts w:hint="default"/>
                <w:color w:val="auto"/>
                <w:sz w:val="21"/>
              </w:rPr>
            </w:pPr>
          </w:p>
        </w:tc>
        <w:tc>
          <w:tcPr>
            <w:tcW w:w="6383" w:type="dxa"/>
            <w:shd w:val="clear" w:color="auto" w:fill="auto"/>
          </w:tcPr>
          <w:p w14:paraId="09265DEC" w14:textId="77777777" w:rsidR="00A3088A" w:rsidRPr="001D3AF3" w:rsidRDefault="00A3088A" w:rsidP="00456ED1">
            <w:pPr>
              <w:spacing w:line="323" w:lineRule="exact"/>
              <w:rPr>
                <w:rFonts w:hint="default"/>
                <w:color w:val="auto"/>
                <w:sz w:val="21"/>
              </w:rPr>
            </w:pPr>
            <w:r w:rsidRPr="001D3AF3">
              <w:rPr>
                <w:color w:val="auto"/>
                <w:sz w:val="21"/>
              </w:rPr>
              <w:t>４　知っているが、作成していない</w:t>
            </w:r>
          </w:p>
        </w:tc>
      </w:tr>
      <w:tr w:rsidR="00A3088A" w:rsidRPr="00F31375" w14:paraId="4B9B3152" w14:textId="77777777" w:rsidTr="000A3132">
        <w:trPr>
          <w:trHeight w:val="360"/>
        </w:trPr>
        <w:tc>
          <w:tcPr>
            <w:tcW w:w="1630" w:type="dxa"/>
          </w:tcPr>
          <w:p w14:paraId="0071F6F8" w14:textId="77777777" w:rsidR="00A3088A" w:rsidRPr="001D3AF3" w:rsidRDefault="00A3088A" w:rsidP="00456ED1">
            <w:pPr>
              <w:spacing w:line="323" w:lineRule="exact"/>
              <w:jc w:val="center"/>
              <w:rPr>
                <w:rFonts w:hint="default"/>
                <w:color w:val="auto"/>
                <w:sz w:val="21"/>
              </w:rPr>
            </w:pPr>
          </w:p>
        </w:tc>
        <w:tc>
          <w:tcPr>
            <w:tcW w:w="1631" w:type="dxa"/>
          </w:tcPr>
          <w:p w14:paraId="2F1C3AAC" w14:textId="77777777" w:rsidR="00A3088A" w:rsidRPr="001D3AF3" w:rsidRDefault="00A3088A" w:rsidP="00456ED1">
            <w:pPr>
              <w:spacing w:line="323" w:lineRule="exact"/>
              <w:jc w:val="center"/>
              <w:rPr>
                <w:rFonts w:hint="default"/>
                <w:color w:val="auto"/>
                <w:sz w:val="21"/>
              </w:rPr>
            </w:pPr>
          </w:p>
        </w:tc>
        <w:tc>
          <w:tcPr>
            <w:tcW w:w="6383" w:type="dxa"/>
            <w:shd w:val="clear" w:color="auto" w:fill="auto"/>
          </w:tcPr>
          <w:p w14:paraId="6903A343" w14:textId="77777777" w:rsidR="00A3088A" w:rsidRPr="001D3AF3" w:rsidRDefault="00A3088A" w:rsidP="00456ED1">
            <w:pPr>
              <w:spacing w:line="323" w:lineRule="exact"/>
              <w:rPr>
                <w:rFonts w:hint="default"/>
                <w:color w:val="auto"/>
                <w:sz w:val="21"/>
              </w:rPr>
            </w:pPr>
            <w:r w:rsidRPr="001D3AF3">
              <w:rPr>
                <w:color w:val="auto"/>
                <w:sz w:val="21"/>
              </w:rPr>
              <w:t>５　知らなかった</w:t>
            </w:r>
          </w:p>
        </w:tc>
      </w:tr>
      <w:bookmarkEnd w:id="1"/>
    </w:tbl>
    <w:p w14:paraId="2CFF87B9" w14:textId="77777777" w:rsidR="0096266A" w:rsidRPr="00F31375" w:rsidRDefault="0096266A" w:rsidP="0096266A">
      <w:pPr>
        <w:spacing w:line="200" w:lineRule="exact"/>
        <w:rPr>
          <w:rFonts w:hint="default"/>
          <w:color w:val="auto"/>
        </w:rPr>
      </w:pPr>
    </w:p>
    <w:tbl>
      <w:tblPr>
        <w:tblW w:w="9923" w:type="dxa"/>
        <w:tblInd w:w="-142" w:type="dxa"/>
        <w:tblLook w:val="04A0" w:firstRow="1" w:lastRow="0" w:firstColumn="1" w:lastColumn="0" w:noHBand="0" w:noVBand="1"/>
      </w:tblPr>
      <w:tblGrid>
        <w:gridCol w:w="9923"/>
      </w:tblGrid>
      <w:tr w:rsidR="00F31375" w:rsidRPr="00F31375" w14:paraId="370EFCE3" w14:textId="77777777" w:rsidTr="001D3AF3">
        <w:trPr>
          <w:trHeight w:val="2456"/>
        </w:trPr>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62068CA9" w14:textId="77777777" w:rsidR="0096266A" w:rsidRPr="001D3AF3" w:rsidRDefault="0096266A" w:rsidP="006A26DD">
            <w:pPr>
              <w:spacing w:line="242" w:lineRule="exact"/>
              <w:rPr>
                <w:rFonts w:cs="Times New Roman" w:hint="default"/>
                <w:color w:val="auto"/>
                <w:sz w:val="28"/>
                <w:szCs w:val="21"/>
              </w:rPr>
            </w:pPr>
            <w:bookmarkStart w:id="2" w:name="_Hlk169258472"/>
            <w:r w:rsidRPr="001D3AF3">
              <w:rPr>
                <w:rFonts w:cs="Times New Roman"/>
                <w:color w:val="auto"/>
                <w:sz w:val="20"/>
                <w:szCs w:val="21"/>
              </w:rPr>
              <w:t>※３　環境報告書</w:t>
            </w:r>
          </w:p>
          <w:p w14:paraId="304F2209" w14:textId="77777777" w:rsidR="0096266A" w:rsidRDefault="0096266A" w:rsidP="006A26DD">
            <w:pPr>
              <w:spacing w:line="242" w:lineRule="exact"/>
              <w:rPr>
                <w:rFonts w:cs="Times New Roman" w:hint="default"/>
                <w:color w:val="auto"/>
                <w:sz w:val="18"/>
              </w:rPr>
            </w:pPr>
            <w:r w:rsidRPr="001D3AF3">
              <w:rPr>
                <w:rFonts w:cs="Times New Roman"/>
                <w:color w:val="auto"/>
                <w:sz w:val="18"/>
              </w:rPr>
              <w:t xml:space="preserve">　事業活動における環境配慮の方針、目標、取組内容・実績及びそのための組織体制・システム等、自らの事業活動に伴う環境負荷の状況及び事業活動における環境配慮の取組状況を、総合的・体系的に取りまとめ、これを広く社会に対して定期的に公表・報告するものをいいます。</w:t>
            </w:r>
          </w:p>
          <w:p w14:paraId="566C0E6F" w14:textId="77777777" w:rsidR="001D3AF3" w:rsidRPr="001D3AF3" w:rsidRDefault="001D3AF3" w:rsidP="006A26DD">
            <w:pPr>
              <w:spacing w:line="242" w:lineRule="exact"/>
              <w:rPr>
                <w:rFonts w:cs="Times New Roman" w:hint="default"/>
                <w:color w:val="auto"/>
                <w:sz w:val="18"/>
              </w:rPr>
            </w:pPr>
          </w:p>
          <w:p w14:paraId="66D989A9" w14:textId="77777777" w:rsidR="0096266A" w:rsidRPr="001D3AF3" w:rsidRDefault="0096266A" w:rsidP="006A26DD">
            <w:pPr>
              <w:spacing w:line="242" w:lineRule="exact"/>
              <w:rPr>
                <w:rFonts w:cs="Times New Roman" w:hint="default"/>
                <w:color w:val="auto"/>
                <w:sz w:val="28"/>
                <w:szCs w:val="21"/>
              </w:rPr>
            </w:pPr>
            <w:r w:rsidRPr="001D3AF3">
              <w:rPr>
                <w:rFonts w:cs="Times New Roman"/>
                <w:color w:val="auto"/>
                <w:sz w:val="20"/>
                <w:szCs w:val="21"/>
              </w:rPr>
              <w:t>※４　環境会計</w:t>
            </w:r>
          </w:p>
          <w:p w14:paraId="428302CB" w14:textId="77777777" w:rsidR="0096266A" w:rsidRPr="00F31375" w:rsidRDefault="0096266A" w:rsidP="006A26DD">
            <w:pPr>
              <w:spacing w:line="242" w:lineRule="exact"/>
              <w:rPr>
                <w:rFonts w:ascii="Century" w:eastAsia="ＭＳ 明朝" w:hAnsi="Century" w:cs="Times New Roman" w:hint="default"/>
                <w:color w:val="auto"/>
              </w:rPr>
            </w:pPr>
            <w:r w:rsidRPr="001D3AF3">
              <w:rPr>
                <w:rFonts w:cs="Times New Roman"/>
                <w:color w:val="auto"/>
                <w:sz w:val="18"/>
              </w:rPr>
              <w:t xml:space="preserve">　環境活動に対してどれだけの費用・資源を投入し、それによってどれだけの効果を生んだのかを測るための手法であり、環境会計で集計されたデータは、経営管理に利用されるだけでなく、企業の信頼性を高める目的で外部に公表するものです。</w:t>
            </w:r>
          </w:p>
        </w:tc>
      </w:tr>
      <w:bookmarkEnd w:id="2"/>
    </w:tbl>
    <w:p w14:paraId="588680C5" w14:textId="77777777" w:rsidR="00A75BA3" w:rsidRPr="00F31375" w:rsidRDefault="00A75BA3" w:rsidP="001D3AF3">
      <w:pPr>
        <w:spacing w:line="276" w:lineRule="auto"/>
        <w:rPr>
          <w:rFonts w:hint="default"/>
          <w:color w:val="auto"/>
        </w:rPr>
      </w:pPr>
    </w:p>
    <w:p w14:paraId="3B06D823" w14:textId="18396FE6" w:rsidR="0096266A" w:rsidRPr="00F31375" w:rsidRDefault="0096266A" w:rsidP="0096266A">
      <w:pPr>
        <w:pStyle w:val="1"/>
        <w:rPr>
          <w:rFonts w:hint="default"/>
          <w:color w:val="auto"/>
        </w:rPr>
      </w:pPr>
      <w:r w:rsidRPr="00F31375">
        <w:rPr>
          <w:color w:val="auto"/>
        </w:rPr>
        <w:t>設計・生産・利用・廃棄・再生産のあらゆる段階において、貴</w:t>
      </w:r>
      <w:r w:rsidR="005517A1" w:rsidRPr="00F31375">
        <w:rPr>
          <w:color w:val="auto"/>
        </w:rPr>
        <w:t>団体</w:t>
      </w:r>
      <w:r w:rsidRPr="00F31375">
        <w:rPr>
          <w:color w:val="auto"/>
        </w:rPr>
        <w:t>の業態に応じた循環性の高いビジネスモデルの構築、事業活動を行っていますか。</w:t>
      </w:r>
      <w:r w:rsidR="00A44DD6" w:rsidRPr="00F31375">
        <w:rPr>
          <w:color w:val="auto"/>
        </w:rPr>
        <w:t>（○は1つ）</w:t>
      </w:r>
    </w:p>
    <w:tbl>
      <w:tblPr>
        <w:tblW w:w="0" w:type="auto"/>
        <w:tblInd w:w="142"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496"/>
      </w:tblGrid>
      <w:tr w:rsidR="00F31375" w:rsidRPr="00F31375" w14:paraId="72E1EFCF" w14:textId="77777777" w:rsidTr="00E11872">
        <w:tc>
          <w:tcPr>
            <w:tcW w:w="9496" w:type="dxa"/>
            <w:shd w:val="clear" w:color="auto" w:fill="auto"/>
          </w:tcPr>
          <w:p w14:paraId="2F139E23" w14:textId="7233EAF6" w:rsidR="0096266A" w:rsidRPr="001D3AF3" w:rsidRDefault="0008630F" w:rsidP="006A26DD">
            <w:pPr>
              <w:spacing w:line="323" w:lineRule="exact"/>
              <w:rPr>
                <w:rFonts w:hint="default"/>
                <w:color w:val="auto"/>
                <w:sz w:val="21"/>
                <w:szCs w:val="21"/>
              </w:rPr>
            </w:pPr>
            <w:r>
              <w:rPr>
                <w:color w:val="auto"/>
                <w:sz w:val="21"/>
              </w:rPr>
              <w:t>（　）</w:t>
            </w:r>
            <w:r w:rsidR="0096266A" w:rsidRPr="001D3AF3">
              <w:rPr>
                <w:color w:val="auto"/>
                <w:sz w:val="21"/>
                <w:szCs w:val="21"/>
              </w:rPr>
              <w:t>１</w:t>
            </w:r>
            <w:r w:rsidR="00D95C64" w:rsidRPr="001D3AF3">
              <w:rPr>
                <w:color w:val="auto"/>
                <w:sz w:val="21"/>
                <w:szCs w:val="21"/>
              </w:rPr>
              <w:t xml:space="preserve">　</w:t>
            </w:r>
            <w:r w:rsidR="0096266A" w:rsidRPr="001D3AF3">
              <w:rPr>
                <w:color w:val="auto"/>
                <w:sz w:val="21"/>
                <w:szCs w:val="21"/>
              </w:rPr>
              <w:t>行っている</w:t>
            </w:r>
          </w:p>
          <w:p w14:paraId="1EA674F7" w14:textId="6F7F11DA" w:rsidR="0096266A" w:rsidRPr="001D3AF3" w:rsidRDefault="0096266A" w:rsidP="0008630F">
            <w:pPr>
              <w:spacing w:line="323" w:lineRule="exact"/>
              <w:ind w:firstLineChars="300" w:firstLine="633"/>
              <w:rPr>
                <w:rFonts w:hint="default"/>
                <w:color w:val="auto"/>
                <w:sz w:val="21"/>
                <w:szCs w:val="21"/>
              </w:rPr>
            </w:pPr>
            <w:r w:rsidRPr="001D3AF3">
              <w:rPr>
                <w:color w:val="auto"/>
                <w:sz w:val="21"/>
                <w:szCs w:val="21"/>
              </w:rPr>
              <w:t>（具体的に　　　　　　　　　　　　　　　　　　　　　　　　　　　　　　　　　　　）</w:t>
            </w:r>
          </w:p>
        </w:tc>
      </w:tr>
      <w:tr w:rsidR="00F31375" w:rsidRPr="00F31375" w14:paraId="3B83F344" w14:textId="77777777" w:rsidTr="00E11872">
        <w:tc>
          <w:tcPr>
            <w:tcW w:w="9496" w:type="dxa"/>
            <w:shd w:val="clear" w:color="auto" w:fill="auto"/>
          </w:tcPr>
          <w:p w14:paraId="60B9CE5C" w14:textId="6F41B390" w:rsidR="0096266A" w:rsidRPr="001D3AF3" w:rsidRDefault="0008630F" w:rsidP="006A26DD">
            <w:pPr>
              <w:spacing w:line="323" w:lineRule="exact"/>
              <w:rPr>
                <w:rFonts w:hint="default"/>
                <w:color w:val="auto"/>
                <w:sz w:val="21"/>
                <w:szCs w:val="21"/>
              </w:rPr>
            </w:pPr>
            <w:r>
              <w:rPr>
                <w:color w:val="auto"/>
                <w:sz w:val="21"/>
              </w:rPr>
              <w:t>（　）</w:t>
            </w:r>
            <w:r w:rsidR="0096266A" w:rsidRPr="001D3AF3">
              <w:rPr>
                <w:color w:val="auto"/>
                <w:sz w:val="21"/>
                <w:szCs w:val="21"/>
              </w:rPr>
              <w:t>２　現在、検討中</w:t>
            </w:r>
          </w:p>
          <w:p w14:paraId="532E8A7E" w14:textId="2FD668CD" w:rsidR="0096266A" w:rsidRPr="001D3AF3" w:rsidRDefault="0096266A" w:rsidP="0008630F">
            <w:pPr>
              <w:spacing w:line="323" w:lineRule="exact"/>
              <w:ind w:firstLineChars="300" w:firstLine="633"/>
              <w:rPr>
                <w:rFonts w:hint="default"/>
                <w:color w:val="auto"/>
                <w:sz w:val="21"/>
                <w:szCs w:val="21"/>
              </w:rPr>
            </w:pPr>
            <w:r w:rsidRPr="001D3AF3">
              <w:rPr>
                <w:color w:val="auto"/>
                <w:sz w:val="21"/>
                <w:szCs w:val="21"/>
              </w:rPr>
              <w:t>（検討内容　　　　　　　　　　　　　　　　　　　　　　　　　　　　　　　　　　　）</w:t>
            </w:r>
          </w:p>
        </w:tc>
      </w:tr>
      <w:tr w:rsidR="0096266A" w:rsidRPr="00F31375" w14:paraId="4270C244" w14:textId="77777777" w:rsidTr="00E11872">
        <w:tc>
          <w:tcPr>
            <w:tcW w:w="9496" w:type="dxa"/>
            <w:shd w:val="clear" w:color="auto" w:fill="auto"/>
          </w:tcPr>
          <w:p w14:paraId="50185C55" w14:textId="4574C38F" w:rsidR="0096266A" w:rsidRPr="001D3AF3" w:rsidRDefault="0008630F" w:rsidP="006A26DD">
            <w:pPr>
              <w:spacing w:line="323" w:lineRule="exact"/>
              <w:rPr>
                <w:rFonts w:hint="default"/>
                <w:color w:val="auto"/>
                <w:sz w:val="21"/>
                <w:szCs w:val="21"/>
              </w:rPr>
            </w:pPr>
            <w:r>
              <w:rPr>
                <w:color w:val="auto"/>
                <w:sz w:val="21"/>
              </w:rPr>
              <w:t>（　）</w:t>
            </w:r>
            <w:r w:rsidR="0096266A" w:rsidRPr="001D3AF3">
              <w:rPr>
                <w:color w:val="auto"/>
                <w:sz w:val="21"/>
                <w:szCs w:val="21"/>
              </w:rPr>
              <w:t>３　行っていない</w:t>
            </w:r>
          </w:p>
          <w:p w14:paraId="519B008B" w14:textId="4A275602" w:rsidR="0096266A" w:rsidRPr="001D3AF3" w:rsidRDefault="0096266A" w:rsidP="0008630F">
            <w:pPr>
              <w:spacing w:line="323" w:lineRule="exact"/>
              <w:ind w:firstLineChars="300" w:firstLine="633"/>
              <w:rPr>
                <w:rFonts w:hint="default"/>
                <w:color w:val="auto"/>
                <w:sz w:val="21"/>
                <w:szCs w:val="21"/>
              </w:rPr>
            </w:pPr>
            <w:r w:rsidRPr="001D3AF3">
              <w:rPr>
                <w:color w:val="auto"/>
                <w:sz w:val="21"/>
                <w:szCs w:val="21"/>
              </w:rPr>
              <w:t>（理由　　　　　　　　　　　　　　　　　　　　　　　　　　　　　　　　　　　　　）</w:t>
            </w:r>
          </w:p>
        </w:tc>
      </w:tr>
    </w:tbl>
    <w:p w14:paraId="7AD98883" w14:textId="00B5EFC5" w:rsidR="0087530D" w:rsidRDefault="0087530D" w:rsidP="001D3AF3">
      <w:pPr>
        <w:spacing w:line="276" w:lineRule="auto"/>
        <w:rPr>
          <w:rFonts w:hint="default"/>
          <w:color w:val="auto"/>
        </w:rPr>
      </w:pPr>
    </w:p>
    <w:p w14:paraId="0656F351" w14:textId="77777777" w:rsidR="009B1730" w:rsidRPr="00F31375" w:rsidRDefault="00AD0C2D" w:rsidP="001E2138">
      <w:pPr>
        <w:pStyle w:val="1"/>
        <w:rPr>
          <w:rFonts w:hint="default"/>
          <w:color w:val="auto"/>
        </w:rPr>
      </w:pPr>
      <w:r w:rsidRPr="00F31375">
        <w:rPr>
          <w:color w:val="auto"/>
        </w:rPr>
        <w:t>現在、貴団体として産業廃棄物問題に対する組織的な取組を実施していますか。</w:t>
      </w:r>
      <w:r w:rsidR="00254F81" w:rsidRPr="00F31375">
        <w:rPr>
          <w:color w:val="auto"/>
        </w:rPr>
        <w:t>（</w:t>
      </w:r>
      <w:r w:rsidR="00254F81" w:rsidRPr="005B4EB7">
        <w:rPr>
          <w:color w:val="auto"/>
          <w:u w:val="wave"/>
        </w:rPr>
        <w:t>当てはまるもの全てに○</w:t>
      </w:r>
      <w:r w:rsidR="00254F81" w:rsidRPr="00F31375">
        <w:rPr>
          <w:color w:val="auto"/>
        </w:rPr>
        <w:t>）</w:t>
      </w:r>
    </w:p>
    <w:tbl>
      <w:tblPr>
        <w:tblW w:w="0" w:type="auto"/>
        <w:tblInd w:w="142"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496"/>
      </w:tblGrid>
      <w:tr w:rsidR="00F31375" w:rsidRPr="00F31375" w14:paraId="1CB071A1" w14:textId="77777777" w:rsidTr="00E11872">
        <w:tc>
          <w:tcPr>
            <w:tcW w:w="9496" w:type="dxa"/>
            <w:shd w:val="clear" w:color="auto" w:fill="auto"/>
          </w:tcPr>
          <w:p w14:paraId="1D59E4EF" w14:textId="621B7499"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１　特に実施していない</w:t>
            </w:r>
          </w:p>
        </w:tc>
      </w:tr>
      <w:tr w:rsidR="00F31375" w:rsidRPr="00F31375" w14:paraId="08E58961" w14:textId="77777777" w:rsidTr="00E11872">
        <w:tc>
          <w:tcPr>
            <w:tcW w:w="9496" w:type="dxa"/>
            <w:shd w:val="clear" w:color="auto" w:fill="auto"/>
          </w:tcPr>
          <w:p w14:paraId="3803E7EF" w14:textId="23FC4BAA"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２　適正な処理に関する指導、啓発活動</w:t>
            </w:r>
          </w:p>
        </w:tc>
      </w:tr>
      <w:tr w:rsidR="00F31375" w:rsidRPr="00F31375" w14:paraId="284FBB49" w14:textId="77777777" w:rsidTr="00E11872">
        <w:tc>
          <w:tcPr>
            <w:tcW w:w="9496" w:type="dxa"/>
            <w:shd w:val="clear" w:color="auto" w:fill="auto"/>
          </w:tcPr>
          <w:p w14:paraId="68D401A3" w14:textId="4C9D4E12"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３　処理に関するトラブル等の相談窓口の設置</w:t>
            </w:r>
          </w:p>
        </w:tc>
      </w:tr>
      <w:tr w:rsidR="00F31375" w:rsidRPr="00F31375" w14:paraId="7E30EBF8" w14:textId="77777777" w:rsidTr="00E11872">
        <w:tc>
          <w:tcPr>
            <w:tcW w:w="9496" w:type="dxa"/>
            <w:shd w:val="clear" w:color="auto" w:fill="auto"/>
          </w:tcPr>
          <w:p w14:paraId="15D096AB" w14:textId="1F5CBE96"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４　処理業者の紹介、斡旋</w:t>
            </w:r>
          </w:p>
        </w:tc>
      </w:tr>
      <w:tr w:rsidR="00F31375" w:rsidRPr="00F31375" w14:paraId="73DFACAA" w14:textId="77777777" w:rsidTr="00E11872">
        <w:tc>
          <w:tcPr>
            <w:tcW w:w="9496" w:type="dxa"/>
            <w:shd w:val="clear" w:color="auto" w:fill="auto"/>
          </w:tcPr>
          <w:p w14:paraId="35D97EBB" w14:textId="4CC0408D"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５　リサイクル業者の紹介、斡旋や販路拡大の指導</w:t>
            </w:r>
          </w:p>
        </w:tc>
      </w:tr>
      <w:tr w:rsidR="00F31375" w:rsidRPr="00F31375" w14:paraId="1BD8F16E" w14:textId="77777777" w:rsidTr="00E11872">
        <w:tc>
          <w:tcPr>
            <w:tcW w:w="9496" w:type="dxa"/>
            <w:shd w:val="clear" w:color="auto" w:fill="auto"/>
          </w:tcPr>
          <w:p w14:paraId="66EFE2B4" w14:textId="27674AA0"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６　処理に関する勉強会や講習会の実施</w:t>
            </w:r>
          </w:p>
        </w:tc>
      </w:tr>
      <w:tr w:rsidR="00F31375" w:rsidRPr="00F31375" w14:paraId="1FB78914" w14:textId="77777777" w:rsidTr="00E11872">
        <w:tc>
          <w:tcPr>
            <w:tcW w:w="9496" w:type="dxa"/>
            <w:shd w:val="clear" w:color="auto" w:fill="auto"/>
          </w:tcPr>
          <w:p w14:paraId="6CB2BADC" w14:textId="753AAC32"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７　処理体制の構築</w:t>
            </w:r>
          </w:p>
        </w:tc>
      </w:tr>
      <w:tr w:rsidR="00F31375" w:rsidRPr="00F31375" w14:paraId="63F2B566" w14:textId="77777777" w:rsidTr="00E11872">
        <w:tc>
          <w:tcPr>
            <w:tcW w:w="9496" w:type="dxa"/>
            <w:shd w:val="clear" w:color="auto" w:fill="auto"/>
          </w:tcPr>
          <w:p w14:paraId="5F12812E" w14:textId="2E6D6F37"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８　処理施設の共同整備</w:t>
            </w:r>
          </w:p>
        </w:tc>
      </w:tr>
      <w:tr w:rsidR="00F31375" w:rsidRPr="00F31375" w14:paraId="583F7BDC" w14:textId="77777777" w:rsidTr="00E11872">
        <w:tc>
          <w:tcPr>
            <w:tcW w:w="9496" w:type="dxa"/>
            <w:shd w:val="clear" w:color="auto" w:fill="auto"/>
          </w:tcPr>
          <w:p w14:paraId="7125F546" w14:textId="21C501DC" w:rsidR="0096266A" w:rsidRPr="001D3AF3" w:rsidRDefault="0008630F" w:rsidP="006A26DD">
            <w:pPr>
              <w:spacing w:line="323" w:lineRule="exact"/>
              <w:rPr>
                <w:rFonts w:hint="default"/>
                <w:color w:val="auto"/>
                <w:sz w:val="21"/>
              </w:rPr>
            </w:pPr>
            <w:r>
              <w:rPr>
                <w:color w:val="auto"/>
                <w:sz w:val="21"/>
              </w:rPr>
              <w:t>（　）</w:t>
            </w:r>
            <w:r w:rsidR="0096266A" w:rsidRPr="001D3AF3">
              <w:rPr>
                <w:color w:val="auto"/>
                <w:sz w:val="21"/>
              </w:rPr>
              <w:t xml:space="preserve">９　その他（具体的に　　　　</w:t>
            </w:r>
            <w:r w:rsidR="00E37F9E" w:rsidRPr="001D3AF3">
              <w:rPr>
                <w:color w:val="auto"/>
                <w:sz w:val="21"/>
              </w:rPr>
              <w:t xml:space="preserve">　</w:t>
            </w:r>
            <w:r w:rsidR="0096266A" w:rsidRPr="001D3AF3">
              <w:rPr>
                <w:color w:val="auto"/>
                <w:sz w:val="21"/>
              </w:rPr>
              <w:t xml:space="preserve">　　　　　　　　　　　　　　　　　　　　　　　　　）</w:t>
            </w:r>
          </w:p>
        </w:tc>
      </w:tr>
    </w:tbl>
    <w:p w14:paraId="167F8376" w14:textId="7DD1265A" w:rsidR="009B1730" w:rsidRPr="00F31375" w:rsidRDefault="00AD0C2D" w:rsidP="001E2138">
      <w:pPr>
        <w:pStyle w:val="1"/>
        <w:rPr>
          <w:rFonts w:hint="default"/>
          <w:color w:val="auto"/>
        </w:rPr>
      </w:pPr>
      <w:r w:rsidRPr="00F31375">
        <w:rPr>
          <w:color w:val="auto"/>
        </w:rPr>
        <w:lastRenderedPageBreak/>
        <w:t>現在、県内において産業廃棄物処理施設は十分整備されていると思いますか。</w:t>
      </w:r>
      <w:r w:rsidR="00254F81" w:rsidRPr="00F31375">
        <w:rPr>
          <w:color w:val="auto"/>
        </w:rPr>
        <w:t>（</w:t>
      </w:r>
      <w:r w:rsidR="00254F81" w:rsidRPr="005B4EB7">
        <w:rPr>
          <w:color w:val="auto"/>
          <w:u w:val="wave"/>
        </w:rPr>
        <w:t>当てはまるもの全てに○</w:t>
      </w:r>
      <w:r w:rsidR="00254F81" w:rsidRPr="00F31375">
        <w:rPr>
          <w:color w:val="auto"/>
        </w:rPr>
        <w:t>）</w:t>
      </w:r>
    </w:p>
    <w:tbl>
      <w:tblPr>
        <w:tblW w:w="0" w:type="auto"/>
        <w:tblInd w:w="108"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530"/>
      </w:tblGrid>
      <w:tr w:rsidR="00F31375" w:rsidRPr="00F31375" w14:paraId="1EB75EB6" w14:textId="77777777" w:rsidTr="00E11872">
        <w:tc>
          <w:tcPr>
            <w:tcW w:w="9530" w:type="dxa"/>
            <w:shd w:val="clear" w:color="auto" w:fill="auto"/>
          </w:tcPr>
          <w:p w14:paraId="0464810C" w14:textId="674C245D" w:rsidR="00D0703B" w:rsidRPr="001D3AF3" w:rsidRDefault="0008630F" w:rsidP="006A26DD">
            <w:pPr>
              <w:pStyle w:val="ac"/>
              <w:suppressAutoHyphens/>
              <w:kinsoku w:val="0"/>
              <w:wordWrap w:val="0"/>
              <w:overflowPunct w:val="0"/>
              <w:autoSpaceDE w:val="0"/>
              <w:autoSpaceDN w:val="0"/>
              <w:spacing w:line="298" w:lineRule="exact"/>
              <w:jc w:val="left"/>
              <w:rPr>
                <w:rFonts w:hAnsi="Times New Roman" w:cs="Times New Roman"/>
                <w:color w:val="auto"/>
                <w:sz w:val="21"/>
                <w:szCs w:val="21"/>
              </w:rPr>
            </w:pPr>
            <w:r>
              <w:rPr>
                <w:color w:val="auto"/>
                <w:sz w:val="21"/>
              </w:rPr>
              <w:t>（　）</w:t>
            </w:r>
            <w:r w:rsidR="00D0703B" w:rsidRPr="001D3AF3">
              <w:rPr>
                <w:rFonts w:hint="eastAsia"/>
                <w:color w:val="auto"/>
                <w:sz w:val="21"/>
                <w:szCs w:val="21"/>
              </w:rPr>
              <w:t>１　十分に整備されている</w:t>
            </w:r>
          </w:p>
        </w:tc>
      </w:tr>
      <w:tr w:rsidR="00F31375" w:rsidRPr="00F31375" w14:paraId="09E0C62B" w14:textId="77777777" w:rsidTr="00E11872">
        <w:tc>
          <w:tcPr>
            <w:tcW w:w="9530" w:type="dxa"/>
            <w:shd w:val="clear" w:color="auto" w:fill="auto"/>
          </w:tcPr>
          <w:p w14:paraId="7BB92C2D" w14:textId="30D66105" w:rsidR="00D0703B" w:rsidRPr="001D3AF3" w:rsidRDefault="0008630F" w:rsidP="004A7E70">
            <w:pPr>
              <w:pStyle w:val="ac"/>
              <w:suppressAutoHyphens/>
              <w:kinsoku w:val="0"/>
              <w:wordWrap w:val="0"/>
              <w:overflowPunct w:val="0"/>
              <w:autoSpaceDE w:val="0"/>
              <w:autoSpaceDN w:val="0"/>
              <w:spacing w:line="298" w:lineRule="exact"/>
              <w:jc w:val="left"/>
              <w:rPr>
                <w:rFonts w:hAnsi="Times New Roman" w:cs="Times New Roman"/>
                <w:color w:val="auto"/>
                <w:sz w:val="21"/>
                <w:szCs w:val="21"/>
              </w:rPr>
            </w:pPr>
            <w:r>
              <w:rPr>
                <w:color w:val="auto"/>
                <w:sz w:val="21"/>
              </w:rPr>
              <w:t>（　）</w:t>
            </w:r>
            <w:r w:rsidR="00D0703B" w:rsidRPr="001D3AF3">
              <w:rPr>
                <w:rFonts w:hint="eastAsia"/>
                <w:color w:val="auto"/>
                <w:sz w:val="21"/>
                <w:szCs w:val="21"/>
              </w:rPr>
              <w:t>２　焼却施設等中間処理施設が不足している</w:t>
            </w:r>
          </w:p>
        </w:tc>
      </w:tr>
      <w:tr w:rsidR="00F31375" w:rsidRPr="00F31375" w14:paraId="35DBFB60" w14:textId="77777777" w:rsidTr="00E11872">
        <w:tc>
          <w:tcPr>
            <w:tcW w:w="9530" w:type="dxa"/>
            <w:shd w:val="clear" w:color="auto" w:fill="auto"/>
          </w:tcPr>
          <w:p w14:paraId="216D172B" w14:textId="40A3A6EE" w:rsidR="00D0703B" w:rsidRPr="00467A6A" w:rsidRDefault="0008630F" w:rsidP="006A26DD">
            <w:pPr>
              <w:pStyle w:val="ac"/>
              <w:suppressAutoHyphens/>
              <w:kinsoku w:val="0"/>
              <w:wordWrap w:val="0"/>
              <w:overflowPunct w:val="0"/>
              <w:autoSpaceDE w:val="0"/>
              <w:autoSpaceDN w:val="0"/>
              <w:spacing w:line="298" w:lineRule="exact"/>
              <w:jc w:val="left"/>
              <w:rPr>
                <w:color w:val="000000" w:themeColor="text1"/>
                <w:sz w:val="21"/>
                <w:szCs w:val="21"/>
              </w:rPr>
            </w:pPr>
            <w:r>
              <w:rPr>
                <w:color w:val="auto"/>
                <w:sz w:val="21"/>
              </w:rPr>
              <w:t>（　）</w:t>
            </w:r>
            <w:r w:rsidR="00D0703B" w:rsidRPr="00467A6A">
              <w:rPr>
                <w:rFonts w:hint="eastAsia"/>
                <w:color w:val="000000" w:themeColor="text1"/>
                <w:sz w:val="21"/>
                <w:szCs w:val="21"/>
              </w:rPr>
              <w:t>３　リサイクル施設が不足している</w:t>
            </w:r>
          </w:p>
          <w:p w14:paraId="0F1F1101" w14:textId="0C71CD0D" w:rsidR="00727A8F" w:rsidRPr="00467A6A" w:rsidRDefault="00B778F7" w:rsidP="0008630F">
            <w:pPr>
              <w:spacing w:line="323" w:lineRule="exact"/>
              <w:ind w:firstLineChars="300" w:firstLine="633"/>
              <w:rPr>
                <w:rFonts w:hAnsi="Times New Roman" w:cs="Times New Roman" w:hint="default"/>
                <w:color w:val="000000" w:themeColor="text1"/>
                <w:sz w:val="21"/>
                <w:szCs w:val="21"/>
              </w:rPr>
            </w:pPr>
            <w:r w:rsidRPr="00467A6A">
              <w:rPr>
                <w:rFonts w:hAnsi="Times New Roman" w:cs="Times New Roman"/>
                <w:color w:val="000000" w:themeColor="text1"/>
                <w:sz w:val="21"/>
                <w:szCs w:val="21"/>
              </w:rPr>
              <w:t>（具</w:t>
            </w:r>
            <w:r w:rsidRPr="00B04F20">
              <w:rPr>
                <w:rFonts w:hAnsi="Times New Roman" w:cs="Times New Roman"/>
                <w:color w:val="auto"/>
                <w:sz w:val="21"/>
                <w:szCs w:val="21"/>
              </w:rPr>
              <w:t>体的な</w:t>
            </w:r>
            <w:r w:rsidR="002D4A2A" w:rsidRPr="00B04F20">
              <w:rPr>
                <w:color w:val="auto"/>
                <w:sz w:val="21"/>
                <w:szCs w:val="21"/>
              </w:rPr>
              <w:t>リサイクルする産業廃棄物：</w:t>
            </w:r>
            <w:r w:rsidR="002D4A2A">
              <w:rPr>
                <w:color w:val="000000" w:themeColor="text1"/>
                <w:sz w:val="21"/>
                <w:szCs w:val="21"/>
              </w:rPr>
              <w:t xml:space="preserve">　</w:t>
            </w:r>
            <w:r w:rsidRPr="00467A6A">
              <w:rPr>
                <w:rFonts w:hAnsi="Times New Roman" w:cs="Times New Roman"/>
                <w:color w:val="000000" w:themeColor="text1"/>
                <w:sz w:val="21"/>
                <w:szCs w:val="21"/>
              </w:rPr>
              <w:t xml:space="preserve">　　　　　　　　　　　</w:t>
            </w:r>
            <w:r w:rsidR="00B04F20">
              <w:rPr>
                <w:rFonts w:hAnsi="Times New Roman" w:cs="Times New Roman"/>
                <w:color w:val="000000" w:themeColor="text1"/>
                <w:sz w:val="21"/>
                <w:szCs w:val="21"/>
              </w:rPr>
              <w:t xml:space="preserve">　　　</w:t>
            </w:r>
            <w:r w:rsidRPr="00467A6A">
              <w:rPr>
                <w:rFonts w:hAnsi="Times New Roman" w:cs="Times New Roman"/>
                <w:color w:val="000000" w:themeColor="text1"/>
                <w:sz w:val="21"/>
                <w:szCs w:val="21"/>
              </w:rPr>
              <w:t xml:space="preserve">　　　　　　　　）</w:t>
            </w:r>
          </w:p>
        </w:tc>
      </w:tr>
      <w:tr w:rsidR="00F31375" w:rsidRPr="00F31375" w14:paraId="75F65D68" w14:textId="77777777" w:rsidTr="00E11872">
        <w:tc>
          <w:tcPr>
            <w:tcW w:w="9530" w:type="dxa"/>
            <w:shd w:val="clear" w:color="auto" w:fill="auto"/>
          </w:tcPr>
          <w:p w14:paraId="53476B90" w14:textId="04D41BD5" w:rsidR="00D0703B" w:rsidRPr="00467A6A" w:rsidRDefault="0008630F" w:rsidP="004A7E70">
            <w:pPr>
              <w:pStyle w:val="ac"/>
              <w:suppressAutoHyphens/>
              <w:kinsoku w:val="0"/>
              <w:wordWrap w:val="0"/>
              <w:overflowPunct w:val="0"/>
              <w:autoSpaceDE w:val="0"/>
              <w:autoSpaceDN w:val="0"/>
              <w:spacing w:line="298" w:lineRule="exact"/>
              <w:jc w:val="left"/>
              <w:rPr>
                <w:rFonts w:hAnsi="Times New Roman" w:cs="Times New Roman"/>
                <w:color w:val="000000" w:themeColor="text1"/>
                <w:sz w:val="21"/>
                <w:szCs w:val="21"/>
              </w:rPr>
            </w:pPr>
            <w:r>
              <w:rPr>
                <w:color w:val="auto"/>
                <w:sz w:val="21"/>
              </w:rPr>
              <w:t>（　）</w:t>
            </w:r>
            <w:r w:rsidR="00D0703B" w:rsidRPr="00467A6A">
              <w:rPr>
                <w:rFonts w:hint="eastAsia"/>
                <w:color w:val="000000" w:themeColor="text1"/>
                <w:sz w:val="21"/>
                <w:szCs w:val="21"/>
              </w:rPr>
              <w:t>４　安定型最終処分場が不足してい</w:t>
            </w:r>
          </w:p>
        </w:tc>
      </w:tr>
      <w:tr w:rsidR="00F31375" w:rsidRPr="00F31375" w14:paraId="17F5ADD9" w14:textId="77777777" w:rsidTr="00E11872">
        <w:tc>
          <w:tcPr>
            <w:tcW w:w="9530" w:type="dxa"/>
            <w:shd w:val="clear" w:color="auto" w:fill="auto"/>
          </w:tcPr>
          <w:p w14:paraId="076A66C8" w14:textId="0601D1CF" w:rsidR="00D0703B" w:rsidRPr="00467A6A" w:rsidRDefault="0008630F" w:rsidP="006A26DD">
            <w:pPr>
              <w:spacing w:line="323" w:lineRule="exact"/>
              <w:rPr>
                <w:rFonts w:hint="default"/>
                <w:color w:val="000000" w:themeColor="text1"/>
                <w:sz w:val="21"/>
                <w:szCs w:val="21"/>
              </w:rPr>
            </w:pPr>
            <w:r>
              <w:rPr>
                <w:color w:val="auto"/>
                <w:sz w:val="21"/>
              </w:rPr>
              <w:t>（　）</w:t>
            </w:r>
            <w:r w:rsidR="00D0703B" w:rsidRPr="00467A6A">
              <w:rPr>
                <w:color w:val="000000" w:themeColor="text1"/>
                <w:sz w:val="21"/>
                <w:szCs w:val="21"/>
              </w:rPr>
              <w:t>５　管理型最終処分場が不足している</w:t>
            </w:r>
          </w:p>
        </w:tc>
      </w:tr>
      <w:tr w:rsidR="00F31375" w:rsidRPr="00F31375" w14:paraId="7470F57F" w14:textId="77777777" w:rsidTr="00E11872">
        <w:tc>
          <w:tcPr>
            <w:tcW w:w="9530" w:type="dxa"/>
            <w:shd w:val="clear" w:color="auto" w:fill="auto"/>
          </w:tcPr>
          <w:p w14:paraId="471B113C" w14:textId="68F21C67"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６　遮断型最終処分場が不足している</w:t>
            </w:r>
          </w:p>
        </w:tc>
      </w:tr>
      <w:tr w:rsidR="00D0703B" w:rsidRPr="00F31375" w14:paraId="540AF9F0" w14:textId="77777777" w:rsidTr="00E11872">
        <w:tc>
          <w:tcPr>
            <w:tcW w:w="9530" w:type="dxa"/>
            <w:shd w:val="clear" w:color="auto" w:fill="auto"/>
          </w:tcPr>
          <w:p w14:paraId="2C870D03" w14:textId="009D3100"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７　その他（</w:t>
            </w:r>
            <w:r w:rsidR="00D0703B" w:rsidRPr="001D3AF3">
              <w:rPr>
                <w:rFonts w:hAnsi="ＭＳ 明朝"/>
                <w:color w:val="auto"/>
                <w:sz w:val="21"/>
                <w:szCs w:val="21"/>
              </w:rPr>
              <w:t>具体的に</w:t>
            </w:r>
            <w:r w:rsidR="00D0703B" w:rsidRPr="001D3AF3">
              <w:rPr>
                <w:color w:val="auto"/>
                <w:sz w:val="21"/>
                <w:szCs w:val="21"/>
              </w:rPr>
              <w:t xml:space="preserve">　　　　　　　　　　　　　　　　　　　　　　　　　　　　</w:t>
            </w:r>
            <w:r w:rsidR="00F951AD" w:rsidRPr="001D3AF3">
              <w:rPr>
                <w:color w:val="auto"/>
                <w:sz w:val="21"/>
                <w:szCs w:val="21"/>
              </w:rPr>
              <w:t xml:space="preserve">　</w:t>
            </w:r>
            <w:r w:rsidR="00B778F7" w:rsidRPr="001D3AF3">
              <w:rPr>
                <w:color w:val="auto"/>
                <w:sz w:val="21"/>
                <w:szCs w:val="21"/>
              </w:rPr>
              <w:t xml:space="preserve">　　</w:t>
            </w:r>
            <w:r w:rsidR="00D0703B" w:rsidRPr="001D3AF3">
              <w:rPr>
                <w:color w:val="auto"/>
                <w:sz w:val="21"/>
                <w:szCs w:val="21"/>
              </w:rPr>
              <w:t>）</w:t>
            </w:r>
          </w:p>
        </w:tc>
      </w:tr>
    </w:tbl>
    <w:p w14:paraId="442361D3" w14:textId="77777777" w:rsidR="00D0703B" w:rsidRPr="00F31375" w:rsidRDefault="00D0703B" w:rsidP="0087530D">
      <w:pPr>
        <w:spacing w:line="276" w:lineRule="auto"/>
        <w:rPr>
          <w:rFonts w:hint="default"/>
          <w:color w:val="auto"/>
        </w:rPr>
      </w:pPr>
    </w:p>
    <w:p w14:paraId="555A23CA" w14:textId="77777777" w:rsidR="009B1730" w:rsidRPr="00F31375" w:rsidRDefault="00AD0C2D" w:rsidP="001E2138">
      <w:pPr>
        <w:pStyle w:val="1"/>
        <w:rPr>
          <w:rFonts w:hint="default"/>
          <w:color w:val="auto"/>
        </w:rPr>
      </w:pPr>
      <w:r w:rsidRPr="00F31375">
        <w:rPr>
          <w:color w:val="auto"/>
        </w:rPr>
        <w:t>現在、全国的な状況として、産業廃棄物の処理施設の立地が非常に困難な状況にありますが、処理施設の立地を円滑にするための方策として、どのような対策が有効だと思いますか。</w:t>
      </w:r>
      <w:r w:rsidR="00254F81" w:rsidRPr="00F31375">
        <w:rPr>
          <w:color w:val="auto"/>
        </w:rPr>
        <w:t>（</w:t>
      </w:r>
      <w:r w:rsidR="00254F81" w:rsidRPr="005B4EB7">
        <w:rPr>
          <w:color w:val="auto"/>
          <w:u w:val="wave"/>
        </w:rPr>
        <w:t>当てはまるもの全てに○</w:t>
      </w:r>
      <w:r w:rsidR="00254F81" w:rsidRPr="00F31375">
        <w:rPr>
          <w:color w:val="auto"/>
        </w:rPr>
        <w:t>）</w:t>
      </w:r>
    </w:p>
    <w:tbl>
      <w:tblPr>
        <w:tblW w:w="9639" w:type="dxa"/>
        <w:tblInd w:w="108"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639"/>
      </w:tblGrid>
      <w:tr w:rsidR="00F31375" w:rsidRPr="00F31375" w14:paraId="1CE1D4BA" w14:textId="77777777" w:rsidTr="00E11872">
        <w:tc>
          <w:tcPr>
            <w:tcW w:w="9639" w:type="dxa"/>
            <w:shd w:val="clear" w:color="auto" w:fill="auto"/>
          </w:tcPr>
          <w:p w14:paraId="0F6E7DEE" w14:textId="73321963"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１　処理施設の運転や管理に関する情報の公開</w:t>
            </w:r>
          </w:p>
        </w:tc>
      </w:tr>
      <w:tr w:rsidR="00F31375" w:rsidRPr="00F31375" w14:paraId="12A50B32" w14:textId="77777777" w:rsidTr="00E11872">
        <w:tc>
          <w:tcPr>
            <w:tcW w:w="9639" w:type="dxa"/>
            <w:shd w:val="clear" w:color="auto" w:fill="auto"/>
          </w:tcPr>
          <w:p w14:paraId="1EAA9F11" w14:textId="63DE1ED8"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２　施設への立入や見学の自由化</w:t>
            </w:r>
          </w:p>
        </w:tc>
      </w:tr>
      <w:tr w:rsidR="00F31375" w:rsidRPr="00F31375" w14:paraId="254D1488" w14:textId="77777777" w:rsidTr="00E11872">
        <w:tc>
          <w:tcPr>
            <w:tcW w:w="9639" w:type="dxa"/>
            <w:shd w:val="clear" w:color="auto" w:fill="auto"/>
          </w:tcPr>
          <w:p w14:paraId="60AB4398" w14:textId="5F5E3923"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３　行政の監視や指導の強化</w:t>
            </w:r>
          </w:p>
        </w:tc>
      </w:tr>
      <w:tr w:rsidR="00F31375" w:rsidRPr="00F31375" w14:paraId="011C921B" w14:textId="77777777" w:rsidTr="00E11872">
        <w:tc>
          <w:tcPr>
            <w:tcW w:w="9639" w:type="dxa"/>
            <w:shd w:val="clear" w:color="auto" w:fill="auto"/>
          </w:tcPr>
          <w:p w14:paraId="191977FB" w14:textId="6B64D547"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４　処理施設</w:t>
            </w:r>
            <w:r w:rsidR="002D4A2A" w:rsidRPr="00637231">
              <w:rPr>
                <w:color w:val="auto"/>
                <w:sz w:val="21"/>
                <w:szCs w:val="21"/>
              </w:rPr>
              <w:t>を有する事業者</w:t>
            </w:r>
            <w:r w:rsidR="00D0703B" w:rsidRPr="00637231">
              <w:rPr>
                <w:color w:val="auto"/>
                <w:sz w:val="21"/>
                <w:szCs w:val="21"/>
              </w:rPr>
              <w:t>等</w:t>
            </w:r>
            <w:r w:rsidR="00637231" w:rsidRPr="00637231">
              <w:rPr>
                <w:color w:val="auto"/>
                <w:sz w:val="21"/>
                <w:szCs w:val="21"/>
              </w:rPr>
              <w:t>に</w:t>
            </w:r>
            <w:r w:rsidR="00637231">
              <w:rPr>
                <w:color w:val="auto"/>
                <w:sz w:val="21"/>
                <w:szCs w:val="21"/>
              </w:rPr>
              <w:t>苦情や相談窓口を</w:t>
            </w:r>
            <w:r w:rsidR="00D0703B" w:rsidRPr="001D3AF3">
              <w:rPr>
                <w:color w:val="auto"/>
                <w:sz w:val="21"/>
                <w:szCs w:val="21"/>
              </w:rPr>
              <w:t>設けること</w:t>
            </w:r>
          </w:p>
        </w:tc>
      </w:tr>
      <w:tr w:rsidR="00F31375" w:rsidRPr="00F31375" w14:paraId="54188C2A" w14:textId="77777777" w:rsidTr="00E11872">
        <w:tc>
          <w:tcPr>
            <w:tcW w:w="9639" w:type="dxa"/>
            <w:shd w:val="clear" w:color="auto" w:fill="auto"/>
          </w:tcPr>
          <w:p w14:paraId="401DD8F2" w14:textId="6C8D6D16"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５　「地域を活性化させる」ための処理施設の周辺整備事業</w:t>
            </w:r>
          </w:p>
        </w:tc>
      </w:tr>
      <w:tr w:rsidR="00F31375" w:rsidRPr="00F31375" w14:paraId="6233789E" w14:textId="77777777" w:rsidTr="00E11872">
        <w:tc>
          <w:tcPr>
            <w:tcW w:w="9639" w:type="dxa"/>
            <w:shd w:val="clear" w:color="auto" w:fill="auto"/>
          </w:tcPr>
          <w:p w14:paraId="4CC5FACD" w14:textId="08A70C7D" w:rsidR="00D0703B" w:rsidRPr="001D3AF3" w:rsidRDefault="00D0703B" w:rsidP="0008630F">
            <w:pPr>
              <w:spacing w:line="323" w:lineRule="exact"/>
              <w:ind w:firstLineChars="400" w:firstLine="844"/>
              <w:rPr>
                <w:rFonts w:hint="default"/>
                <w:color w:val="auto"/>
                <w:sz w:val="21"/>
                <w:szCs w:val="21"/>
              </w:rPr>
            </w:pPr>
            <w:r w:rsidRPr="001D3AF3">
              <w:rPr>
                <w:color w:val="auto"/>
                <w:sz w:val="21"/>
                <w:szCs w:val="21"/>
              </w:rPr>
              <w:t xml:space="preserve">→具体的な内容（　　　　　　　　　　　　　　　　　　　　　　　　　　　</w:t>
            </w:r>
            <w:r w:rsidR="00E37F9E" w:rsidRPr="001D3AF3">
              <w:rPr>
                <w:color w:val="auto"/>
                <w:sz w:val="21"/>
                <w:szCs w:val="21"/>
              </w:rPr>
              <w:t xml:space="preserve">　　　</w:t>
            </w:r>
            <w:r w:rsidRPr="001D3AF3">
              <w:rPr>
                <w:color w:val="auto"/>
                <w:sz w:val="21"/>
                <w:szCs w:val="21"/>
              </w:rPr>
              <w:t xml:space="preserve">　　）</w:t>
            </w:r>
          </w:p>
        </w:tc>
      </w:tr>
      <w:tr w:rsidR="00F31375" w:rsidRPr="00F31375" w14:paraId="0577780F" w14:textId="77777777" w:rsidTr="00E11872">
        <w:tc>
          <w:tcPr>
            <w:tcW w:w="9639" w:type="dxa"/>
            <w:shd w:val="clear" w:color="auto" w:fill="auto"/>
          </w:tcPr>
          <w:p w14:paraId="6BA71FAF" w14:textId="1CD9D76D"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６　「快適な生活環境を創設する」ための処理施設の周辺整備事業</w:t>
            </w:r>
          </w:p>
        </w:tc>
      </w:tr>
      <w:tr w:rsidR="00F31375" w:rsidRPr="00F31375" w14:paraId="2FE96102" w14:textId="77777777" w:rsidTr="00E11872">
        <w:tc>
          <w:tcPr>
            <w:tcW w:w="9639" w:type="dxa"/>
            <w:shd w:val="clear" w:color="auto" w:fill="auto"/>
          </w:tcPr>
          <w:p w14:paraId="5345981D" w14:textId="057AA34C" w:rsidR="00D0703B" w:rsidRPr="001D3AF3" w:rsidRDefault="00D0703B" w:rsidP="0008630F">
            <w:pPr>
              <w:spacing w:line="323" w:lineRule="exact"/>
              <w:ind w:firstLineChars="400" w:firstLine="844"/>
              <w:rPr>
                <w:rFonts w:hint="default"/>
                <w:color w:val="auto"/>
                <w:sz w:val="21"/>
                <w:szCs w:val="21"/>
              </w:rPr>
            </w:pPr>
            <w:r w:rsidRPr="001D3AF3">
              <w:rPr>
                <w:color w:val="auto"/>
                <w:sz w:val="21"/>
                <w:szCs w:val="21"/>
              </w:rPr>
              <w:t xml:space="preserve">→具体的な内容（　　　　　　　　　　　　　　　　　　　　　　　　　　　　　</w:t>
            </w:r>
            <w:r w:rsidR="00E37F9E" w:rsidRPr="001D3AF3">
              <w:rPr>
                <w:color w:val="auto"/>
                <w:sz w:val="21"/>
                <w:szCs w:val="21"/>
              </w:rPr>
              <w:t xml:space="preserve">　　　</w:t>
            </w:r>
            <w:r w:rsidRPr="001D3AF3">
              <w:rPr>
                <w:color w:val="auto"/>
                <w:sz w:val="21"/>
                <w:szCs w:val="21"/>
              </w:rPr>
              <w:t>）</w:t>
            </w:r>
          </w:p>
        </w:tc>
      </w:tr>
      <w:tr w:rsidR="00F31375" w:rsidRPr="00F31375" w14:paraId="2CE03DEB" w14:textId="77777777" w:rsidTr="00E11872">
        <w:tc>
          <w:tcPr>
            <w:tcW w:w="9639" w:type="dxa"/>
            <w:shd w:val="clear" w:color="auto" w:fill="auto"/>
          </w:tcPr>
          <w:p w14:paraId="273B66B7" w14:textId="46A682A3"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７　「地域住民との交流を広げる」ための処理施設の周辺整備事業</w:t>
            </w:r>
          </w:p>
        </w:tc>
      </w:tr>
      <w:tr w:rsidR="00F31375" w:rsidRPr="00F31375" w14:paraId="67279DF2" w14:textId="77777777" w:rsidTr="00E11872">
        <w:tc>
          <w:tcPr>
            <w:tcW w:w="9639" w:type="dxa"/>
            <w:shd w:val="clear" w:color="auto" w:fill="auto"/>
          </w:tcPr>
          <w:p w14:paraId="31B42621" w14:textId="4FD1FD0A" w:rsidR="00D0703B" w:rsidRPr="001D3AF3" w:rsidRDefault="00D0703B" w:rsidP="0008630F">
            <w:pPr>
              <w:spacing w:line="323" w:lineRule="exact"/>
              <w:ind w:firstLineChars="400" w:firstLine="844"/>
              <w:rPr>
                <w:rFonts w:hint="default"/>
                <w:color w:val="auto"/>
                <w:sz w:val="21"/>
                <w:szCs w:val="21"/>
              </w:rPr>
            </w:pPr>
            <w:r w:rsidRPr="001D3AF3">
              <w:rPr>
                <w:color w:val="auto"/>
                <w:sz w:val="21"/>
                <w:szCs w:val="21"/>
              </w:rPr>
              <w:t xml:space="preserve">→具体的な内容（　　　　　　　　　　　　　　　　　　　　　　　　　　　</w:t>
            </w:r>
            <w:r w:rsidR="00E37F9E" w:rsidRPr="001D3AF3">
              <w:rPr>
                <w:color w:val="auto"/>
                <w:sz w:val="21"/>
                <w:szCs w:val="21"/>
              </w:rPr>
              <w:t xml:space="preserve">　　　</w:t>
            </w:r>
            <w:r w:rsidRPr="001D3AF3">
              <w:rPr>
                <w:color w:val="auto"/>
                <w:sz w:val="21"/>
                <w:szCs w:val="21"/>
              </w:rPr>
              <w:t xml:space="preserve">　　）</w:t>
            </w:r>
          </w:p>
        </w:tc>
      </w:tr>
      <w:tr w:rsidR="00F31375" w:rsidRPr="00F31375" w14:paraId="2ACA9851" w14:textId="77777777" w:rsidTr="00E11872">
        <w:tc>
          <w:tcPr>
            <w:tcW w:w="9639" w:type="dxa"/>
            <w:shd w:val="clear" w:color="auto" w:fill="auto"/>
          </w:tcPr>
          <w:p w14:paraId="75E34492" w14:textId="7BAD9F65"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８　行政自らが処理施設の建設や管理・運営を行うこと</w:t>
            </w:r>
          </w:p>
        </w:tc>
      </w:tr>
      <w:tr w:rsidR="00F31375" w:rsidRPr="00F31375" w14:paraId="379B7612" w14:textId="77777777" w:rsidTr="00E11872">
        <w:tc>
          <w:tcPr>
            <w:tcW w:w="9639" w:type="dxa"/>
            <w:shd w:val="clear" w:color="auto" w:fill="auto"/>
          </w:tcPr>
          <w:p w14:paraId="394217E5" w14:textId="199FE0E9"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９　行政と民間が共同して処理施設の建設や管理・運営を行うこと</w:t>
            </w:r>
          </w:p>
        </w:tc>
      </w:tr>
      <w:tr w:rsidR="00F31375" w:rsidRPr="00F31375" w14:paraId="38469672" w14:textId="77777777" w:rsidTr="00E11872">
        <w:tc>
          <w:tcPr>
            <w:tcW w:w="9639" w:type="dxa"/>
            <w:shd w:val="clear" w:color="auto" w:fill="auto"/>
          </w:tcPr>
          <w:p w14:paraId="620D6E1F" w14:textId="71E50A9E" w:rsidR="00D0703B" w:rsidRPr="001D3AF3" w:rsidRDefault="0008630F" w:rsidP="006A26DD">
            <w:pPr>
              <w:spacing w:line="323" w:lineRule="exact"/>
              <w:rPr>
                <w:rFonts w:hint="default"/>
                <w:color w:val="auto"/>
                <w:sz w:val="21"/>
                <w:szCs w:val="21"/>
              </w:rPr>
            </w:pPr>
            <w:r>
              <w:rPr>
                <w:color w:val="auto"/>
                <w:sz w:val="21"/>
              </w:rPr>
              <w:t>（　）</w:t>
            </w:r>
            <w:r w:rsidR="00D0703B" w:rsidRPr="001D3AF3">
              <w:rPr>
                <w:color w:val="auto"/>
                <w:sz w:val="21"/>
                <w:szCs w:val="21"/>
              </w:rPr>
              <w:t>10　施設の立地や施設整備の際に、設置者、住民の間に行政が入って調整すること</w:t>
            </w:r>
          </w:p>
        </w:tc>
      </w:tr>
    </w:tbl>
    <w:p w14:paraId="07065E92" w14:textId="08BBEF72" w:rsidR="0087530D" w:rsidRDefault="0087530D" w:rsidP="001D3AF3">
      <w:pPr>
        <w:spacing w:line="276" w:lineRule="auto"/>
        <w:rPr>
          <w:rFonts w:hint="default"/>
          <w:color w:val="auto"/>
        </w:rPr>
      </w:pPr>
    </w:p>
    <w:p w14:paraId="1A66C1A3" w14:textId="77777777" w:rsidR="009B1730" w:rsidRPr="00F31375" w:rsidRDefault="00AD0C2D" w:rsidP="00A3088A">
      <w:pPr>
        <w:pStyle w:val="1"/>
        <w:numPr>
          <w:ilvl w:val="0"/>
          <w:numId w:val="3"/>
        </w:numPr>
        <w:rPr>
          <w:rFonts w:hint="default"/>
          <w:color w:val="auto"/>
        </w:rPr>
      </w:pPr>
      <w:r w:rsidRPr="00F31375">
        <w:rPr>
          <w:color w:val="auto"/>
        </w:rPr>
        <w:t>貴団体の構成員が排出する事業系ごみ（事業所から排出される一般廃棄物）の排出抑制やリサイクル促進のため、今後取り組む必要があると思われるもの</w:t>
      </w:r>
      <w:r w:rsidR="00254F81" w:rsidRPr="00F31375">
        <w:rPr>
          <w:color w:val="auto"/>
        </w:rPr>
        <w:t>を選択してください。（</w:t>
      </w:r>
      <w:r w:rsidR="00254F81" w:rsidRPr="005B4EB7">
        <w:rPr>
          <w:color w:val="auto"/>
          <w:u w:val="wave"/>
        </w:rPr>
        <w:t>当てはまるもの全てに○</w:t>
      </w:r>
      <w:r w:rsidR="00254F81" w:rsidRPr="00F31375">
        <w:rPr>
          <w:color w:val="auto"/>
        </w:rPr>
        <w:t>）</w:t>
      </w:r>
    </w:p>
    <w:tbl>
      <w:tblPr>
        <w:tblW w:w="0" w:type="auto"/>
        <w:tblInd w:w="108" w:type="dxa"/>
        <w:tblBorders>
          <w:bottom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0"/>
      </w:tblGrid>
      <w:tr w:rsidR="00F31375" w:rsidRPr="00F31375" w14:paraId="4003C371" w14:textId="77777777" w:rsidTr="00DF1A21">
        <w:tc>
          <w:tcPr>
            <w:tcW w:w="9530" w:type="dxa"/>
            <w:shd w:val="clear" w:color="auto" w:fill="auto"/>
          </w:tcPr>
          <w:p w14:paraId="10CDBE21" w14:textId="45E54F5C" w:rsidR="00D0703B" w:rsidRPr="001D3AF3" w:rsidRDefault="0008630F" w:rsidP="006A26DD">
            <w:pPr>
              <w:pStyle w:val="ac"/>
              <w:suppressAutoHyphens/>
              <w:kinsoku w:val="0"/>
              <w:wordWrap w:val="0"/>
              <w:overflowPunct w:val="0"/>
              <w:autoSpaceDE w:val="0"/>
              <w:autoSpaceDN w:val="0"/>
              <w:spacing w:line="298" w:lineRule="exact"/>
              <w:jc w:val="left"/>
              <w:rPr>
                <w:rFonts w:hAnsi="Times New Roman" w:cs="Times New Roman"/>
                <w:color w:val="auto"/>
                <w:sz w:val="21"/>
              </w:rPr>
            </w:pPr>
            <w:r>
              <w:rPr>
                <w:color w:val="auto"/>
                <w:sz w:val="21"/>
              </w:rPr>
              <w:t>（　）</w:t>
            </w:r>
            <w:r w:rsidR="00D0703B" w:rsidRPr="001D3AF3">
              <w:rPr>
                <w:color w:val="auto"/>
                <w:sz w:val="21"/>
              </w:rPr>
              <w:t>１　できるだけ事業系ごみを出さないよう意識啓発（指導）する</w:t>
            </w:r>
          </w:p>
        </w:tc>
      </w:tr>
      <w:tr w:rsidR="00F31375" w:rsidRPr="00F31375" w14:paraId="671A6551" w14:textId="77777777" w:rsidTr="00DF1A21">
        <w:tc>
          <w:tcPr>
            <w:tcW w:w="9530" w:type="dxa"/>
            <w:shd w:val="clear" w:color="auto" w:fill="auto"/>
          </w:tcPr>
          <w:p w14:paraId="6B6D9C84" w14:textId="23A0BB9B" w:rsidR="00D0703B" w:rsidRPr="001D3AF3" w:rsidRDefault="0008630F" w:rsidP="0008630F">
            <w:pPr>
              <w:spacing w:line="323" w:lineRule="exact"/>
              <w:ind w:left="1065" w:hangingChars="505" w:hanging="1065"/>
              <w:rPr>
                <w:rFonts w:hAnsi="Times New Roman" w:cs="Times New Roman" w:hint="default"/>
                <w:color w:val="auto"/>
                <w:sz w:val="21"/>
                <w:szCs w:val="24"/>
              </w:rPr>
            </w:pPr>
            <w:r>
              <w:rPr>
                <w:color w:val="auto"/>
                <w:sz w:val="21"/>
              </w:rPr>
              <w:t>（　）</w:t>
            </w:r>
            <w:r w:rsidR="00D0703B" w:rsidRPr="001D3AF3">
              <w:rPr>
                <w:color w:val="auto"/>
                <w:sz w:val="21"/>
                <w:szCs w:val="24"/>
              </w:rPr>
              <w:t>２　資源物として有償や無償で引き取られるものを分別して資源回収業者へ渡し、資源化するよう意識啓発（指導）する</w:t>
            </w:r>
          </w:p>
        </w:tc>
      </w:tr>
      <w:tr w:rsidR="00F31375" w:rsidRPr="00F31375" w14:paraId="78C041CC" w14:textId="77777777" w:rsidTr="00DF1A21">
        <w:tc>
          <w:tcPr>
            <w:tcW w:w="9530" w:type="dxa"/>
            <w:shd w:val="clear" w:color="auto" w:fill="auto"/>
          </w:tcPr>
          <w:p w14:paraId="7AADCDE2" w14:textId="50F36BE6" w:rsidR="00D0703B" w:rsidRPr="001D3AF3" w:rsidRDefault="0008630F" w:rsidP="0008630F">
            <w:pPr>
              <w:spacing w:line="323" w:lineRule="exact"/>
              <w:ind w:left="1065" w:hangingChars="505" w:hanging="1065"/>
              <w:rPr>
                <w:rFonts w:hint="default"/>
                <w:color w:val="auto"/>
                <w:sz w:val="21"/>
                <w:szCs w:val="24"/>
              </w:rPr>
            </w:pPr>
            <w:r>
              <w:rPr>
                <w:color w:val="auto"/>
                <w:sz w:val="21"/>
              </w:rPr>
              <w:t>（　）</w:t>
            </w:r>
            <w:r w:rsidR="00D0703B" w:rsidRPr="001D3AF3">
              <w:rPr>
                <w:color w:val="auto"/>
                <w:sz w:val="21"/>
                <w:szCs w:val="24"/>
              </w:rPr>
              <w:t>３　逆有償（お金を支払う）となっていても、再使用・再生利用が可能なものを資源化するよう意識啓発（指導）する</w:t>
            </w:r>
          </w:p>
        </w:tc>
      </w:tr>
      <w:tr w:rsidR="00F31375" w:rsidRPr="00F31375" w14:paraId="2D8EF892" w14:textId="77777777" w:rsidTr="00DF1A21">
        <w:tc>
          <w:tcPr>
            <w:tcW w:w="9530" w:type="dxa"/>
            <w:shd w:val="clear" w:color="auto" w:fill="auto"/>
          </w:tcPr>
          <w:p w14:paraId="02A92221" w14:textId="3664D84F" w:rsidR="00D0703B" w:rsidRPr="001D3AF3" w:rsidRDefault="0008630F" w:rsidP="004A7E70">
            <w:pPr>
              <w:pStyle w:val="ac"/>
              <w:suppressAutoHyphens/>
              <w:kinsoku w:val="0"/>
              <w:wordWrap w:val="0"/>
              <w:overflowPunct w:val="0"/>
              <w:autoSpaceDE w:val="0"/>
              <w:autoSpaceDN w:val="0"/>
              <w:spacing w:line="298" w:lineRule="exact"/>
              <w:jc w:val="left"/>
              <w:rPr>
                <w:rFonts w:hAnsi="Times New Roman" w:cs="Times New Roman"/>
                <w:color w:val="auto"/>
                <w:sz w:val="21"/>
              </w:rPr>
            </w:pPr>
            <w:r>
              <w:rPr>
                <w:color w:val="auto"/>
                <w:sz w:val="21"/>
              </w:rPr>
              <w:t>（　）</w:t>
            </w:r>
            <w:r w:rsidR="00D0703B" w:rsidRPr="001D3AF3">
              <w:rPr>
                <w:color w:val="auto"/>
                <w:sz w:val="21"/>
              </w:rPr>
              <w:t>４　従業員の環境意識や環境教育を充実するよう意識啓発（指導）する</w:t>
            </w:r>
          </w:p>
        </w:tc>
      </w:tr>
      <w:tr w:rsidR="00F31375" w:rsidRPr="00F31375" w14:paraId="7931055E" w14:textId="77777777" w:rsidTr="00DF1A21">
        <w:tc>
          <w:tcPr>
            <w:tcW w:w="9530" w:type="dxa"/>
            <w:shd w:val="clear" w:color="auto" w:fill="auto"/>
          </w:tcPr>
          <w:p w14:paraId="60E2D5CD" w14:textId="713DFCCC"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５　現在のままで、特に何もする必要はない</w:t>
            </w:r>
          </w:p>
        </w:tc>
      </w:tr>
      <w:tr w:rsidR="00D0703B" w:rsidRPr="00F31375" w14:paraId="09DF566A" w14:textId="77777777" w:rsidTr="00DF1A21">
        <w:tc>
          <w:tcPr>
            <w:tcW w:w="9530" w:type="dxa"/>
            <w:shd w:val="clear" w:color="auto" w:fill="auto"/>
          </w:tcPr>
          <w:p w14:paraId="68A7D691" w14:textId="25710F16"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６　その他（</w:t>
            </w:r>
            <w:r w:rsidR="00800A35" w:rsidRPr="001D3AF3">
              <w:rPr>
                <w:color w:val="auto"/>
                <w:sz w:val="21"/>
                <w:szCs w:val="24"/>
              </w:rPr>
              <w:t>具体的に</w:t>
            </w:r>
            <w:r w:rsidR="00D0703B" w:rsidRPr="001D3AF3">
              <w:rPr>
                <w:color w:val="auto"/>
                <w:sz w:val="21"/>
                <w:szCs w:val="24"/>
              </w:rPr>
              <w:t xml:space="preserve">　　　　　　　　　　　　　　　　　　　　　　　　　　　　　　）</w:t>
            </w:r>
          </w:p>
        </w:tc>
      </w:tr>
    </w:tbl>
    <w:p w14:paraId="58E39946" w14:textId="77777777" w:rsidR="00B04F20" w:rsidRDefault="0087530D" w:rsidP="001D3AF3">
      <w:pPr>
        <w:spacing w:line="276" w:lineRule="auto"/>
        <w:rPr>
          <w:rFonts w:hint="default"/>
          <w:color w:val="auto"/>
        </w:rPr>
        <w:sectPr w:rsidR="00B04F20" w:rsidSect="00B04F20">
          <w:footerReference w:type="even" r:id="rId8"/>
          <w:footerReference w:type="default" r:id="rId9"/>
          <w:endnotePr>
            <w:numFmt w:val="decimal"/>
          </w:endnotePr>
          <w:pgSz w:w="11906" w:h="16838"/>
          <w:pgMar w:top="1134" w:right="1134" w:bottom="1134" w:left="1134" w:header="454" w:footer="113" w:gutter="0"/>
          <w:cols w:space="720"/>
          <w:docGrid w:type="linesAndChars" w:linePitch="326" w:charSpace="194"/>
        </w:sectPr>
      </w:pPr>
      <w:r>
        <w:rPr>
          <w:rFonts w:hint="default"/>
          <w:color w:val="auto"/>
        </w:rPr>
        <w:br w:type="page"/>
      </w:r>
    </w:p>
    <w:p w14:paraId="00E14CD5" w14:textId="77777777" w:rsidR="009B1730" w:rsidRPr="00F31375" w:rsidRDefault="00AD0C2D" w:rsidP="00A3088A">
      <w:pPr>
        <w:pStyle w:val="1"/>
        <w:numPr>
          <w:ilvl w:val="0"/>
          <w:numId w:val="3"/>
        </w:numPr>
        <w:rPr>
          <w:rFonts w:hint="default"/>
          <w:color w:val="auto"/>
        </w:rPr>
      </w:pPr>
      <w:r w:rsidRPr="00F31375">
        <w:rPr>
          <w:color w:val="auto"/>
        </w:rPr>
        <w:lastRenderedPageBreak/>
        <w:t>市町村が処理している事業系ごみの排出抑制やリサイクル促進のため、市町村では、どのような対策を講じる必要があると思いますか。</w:t>
      </w:r>
      <w:r w:rsidR="00254F81" w:rsidRPr="00F31375">
        <w:rPr>
          <w:color w:val="auto"/>
        </w:rPr>
        <w:t>（</w:t>
      </w:r>
      <w:r w:rsidR="00254F81" w:rsidRPr="005B4EB7">
        <w:rPr>
          <w:color w:val="auto"/>
          <w:u w:val="wave"/>
        </w:rPr>
        <w:t>当てはまるもの全てに○</w:t>
      </w:r>
      <w:r w:rsidR="00254F81" w:rsidRPr="00F31375">
        <w:rPr>
          <w:color w:val="auto"/>
        </w:rPr>
        <w:t>）</w:t>
      </w:r>
    </w:p>
    <w:tbl>
      <w:tblPr>
        <w:tblW w:w="0" w:type="auto"/>
        <w:tblInd w:w="108"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530"/>
      </w:tblGrid>
      <w:tr w:rsidR="00F31375" w:rsidRPr="00F31375" w14:paraId="5031EBCE" w14:textId="77777777" w:rsidTr="00DF1A21">
        <w:tc>
          <w:tcPr>
            <w:tcW w:w="9530" w:type="dxa"/>
            <w:shd w:val="clear" w:color="auto" w:fill="auto"/>
          </w:tcPr>
          <w:p w14:paraId="550587A7" w14:textId="14539C89" w:rsidR="00D0703B" w:rsidRPr="001D3AF3" w:rsidRDefault="0008630F" w:rsidP="006A26DD">
            <w:pPr>
              <w:pStyle w:val="ac"/>
              <w:suppressAutoHyphens/>
              <w:kinsoku w:val="0"/>
              <w:wordWrap w:val="0"/>
              <w:overflowPunct w:val="0"/>
              <w:autoSpaceDE w:val="0"/>
              <w:autoSpaceDN w:val="0"/>
              <w:spacing w:line="298" w:lineRule="exact"/>
              <w:jc w:val="left"/>
              <w:rPr>
                <w:rFonts w:hAnsi="Times New Roman" w:cs="Times New Roman"/>
                <w:color w:val="auto"/>
                <w:sz w:val="21"/>
              </w:rPr>
            </w:pPr>
            <w:r>
              <w:rPr>
                <w:color w:val="auto"/>
                <w:sz w:val="21"/>
              </w:rPr>
              <w:t>（　）</w:t>
            </w:r>
            <w:r w:rsidR="00D0703B" w:rsidRPr="001D3AF3">
              <w:rPr>
                <w:color w:val="auto"/>
                <w:sz w:val="21"/>
              </w:rPr>
              <w:t>１　ごみ排出を抑制する施策の一層の強化が必要である</w:t>
            </w:r>
          </w:p>
        </w:tc>
      </w:tr>
      <w:tr w:rsidR="00F31375" w:rsidRPr="00F31375" w14:paraId="20FD1782" w14:textId="77777777" w:rsidTr="00DF1A21">
        <w:tc>
          <w:tcPr>
            <w:tcW w:w="9530" w:type="dxa"/>
            <w:shd w:val="clear" w:color="auto" w:fill="auto"/>
          </w:tcPr>
          <w:p w14:paraId="26302B62" w14:textId="6DB05E00" w:rsidR="00D0703B" w:rsidRPr="001D3AF3" w:rsidRDefault="0008630F" w:rsidP="00E37F9E">
            <w:pPr>
              <w:spacing w:line="323" w:lineRule="exact"/>
              <w:rPr>
                <w:rFonts w:hint="default"/>
                <w:color w:val="auto"/>
                <w:sz w:val="21"/>
                <w:szCs w:val="24"/>
              </w:rPr>
            </w:pPr>
            <w:r>
              <w:rPr>
                <w:color w:val="auto"/>
                <w:sz w:val="21"/>
              </w:rPr>
              <w:t>（　）</w:t>
            </w:r>
            <w:r w:rsidR="00D0703B" w:rsidRPr="001D3AF3">
              <w:rPr>
                <w:color w:val="auto"/>
                <w:sz w:val="21"/>
                <w:szCs w:val="24"/>
              </w:rPr>
              <w:t>２　ごみの分別品目を増やし、分別に対する意識を一層高めることが必要である</w:t>
            </w:r>
          </w:p>
        </w:tc>
      </w:tr>
      <w:tr w:rsidR="00F31375" w:rsidRPr="00F31375" w14:paraId="2A9A3F4F" w14:textId="77777777" w:rsidTr="00DF1A21">
        <w:tc>
          <w:tcPr>
            <w:tcW w:w="9530" w:type="dxa"/>
            <w:shd w:val="clear" w:color="auto" w:fill="auto"/>
          </w:tcPr>
          <w:p w14:paraId="287BA5F4" w14:textId="51C5C59A" w:rsidR="00D0703B" w:rsidRPr="001D3AF3" w:rsidRDefault="0008630F" w:rsidP="0008630F">
            <w:pPr>
              <w:spacing w:line="323" w:lineRule="exact"/>
              <w:ind w:left="1065" w:hangingChars="505" w:hanging="1065"/>
              <w:rPr>
                <w:rFonts w:hint="default"/>
                <w:color w:val="auto"/>
                <w:sz w:val="21"/>
                <w:szCs w:val="24"/>
              </w:rPr>
            </w:pPr>
            <w:r>
              <w:rPr>
                <w:color w:val="auto"/>
                <w:sz w:val="21"/>
              </w:rPr>
              <w:t>（　）</w:t>
            </w:r>
            <w:r w:rsidR="00D0703B" w:rsidRPr="001D3AF3">
              <w:rPr>
                <w:color w:val="auto"/>
                <w:sz w:val="21"/>
                <w:szCs w:val="24"/>
              </w:rPr>
              <w:t>３　リサイクル施設整備に取り組み、ごみの再使用・再生利用（マテリアルリサイクル）を重点的に推進して行くことが必要である</w:t>
            </w:r>
          </w:p>
        </w:tc>
      </w:tr>
      <w:tr w:rsidR="00F31375" w:rsidRPr="00F31375" w14:paraId="6EE9A88E" w14:textId="77777777" w:rsidTr="00DF1A21">
        <w:tc>
          <w:tcPr>
            <w:tcW w:w="9530" w:type="dxa"/>
            <w:shd w:val="clear" w:color="auto" w:fill="auto"/>
          </w:tcPr>
          <w:p w14:paraId="7A7B7FFB" w14:textId="094C9777" w:rsidR="00D0703B" w:rsidRPr="001D3AF3" w:rsidRDefault="0008630F" w:rsidP="0008630F">
            <w:pPr>
              <w:pStyle w:val="ac"/>
              <w:suppressAutoHyphens/>
              <w:kinsoku w:val="0"/>
              <w:wordWrap w:val="0"/>
              <w:overflowPunct w:val="0"/>
              <w:autoSpaceDE w:val="0"/>
              <w:autoSpaceDN w:val="0"/>
              <w:spacing w:line="298" w:lineRule="exact"/>
              <w:ind w:left="1065" w:hangingChars="505" w:hanging="1065"/>
              <w:jc w:val="left"/>
              <w:rPr>
                <w:rFonts w:hAnsi="Times New Roman" w:cs="Times New Roman"/>
                <w:color w:val="auto"/>
                <w:sz w:val="21"/>
              </w:rPr>
            </w:pPr>
            <w:r>
              <w:rPr>
                <w:color w:val="auto"/>
                <w:sz w:val="21"/>
              </w:rPr>
              <w:t>（　）</w:t>
            </w:r>
            <w:r w:rsidR="00D0703B" w:rsidRPr="001D3AF3">
              <w:rPr>
                <w:color w:val="auto"/>
                <w:sz w:val="21"/>
              </w:rPr>
              <w:t>４　焼却施設で焼却する際に出る熱の利用（サーマルリサイクル）に取り組むことが必要である</w:t>
            </w:r>
          </w:p>
        </w:tc>
      </w:tr>
      <w:tr w:rsidR="00F31375" w:rsidRPr="00F31375" w14:paraId="7BCE0851" w14:textId="77777777" w:rsidTr="00DF1A21">
        <w:tc>
          <w:tcPr>
            <w:tcW w:w="9530" w:type="dxa"/>
            <w:shd w:val="clear" w:color="auto" w:fill="auto"/>
          </w:tcPr>
          <w:p w14:paraId="14F450D7" w14:textId="7CE51637"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５　現在のままで、特に何もする必要はない</w:t>
            </w:r>
          </w:p>
        </w:tc>
      </w:tr>
      <w:tr w:rsidR="00F31375" w:rsidRPr="00F31375" w14:paraId="75396746" w14:textId="77777777" w:rsidTr="00DF1A21">
        <w:tc>
          <w:tcPr>
            <w:tcW w:w="9530" w:type="dxa"/>
            <w:shd w:val="clear" w:color="auto" w:fill="auto"/>
          </w:tcPr>
          <w:p w14:paraId="2A21FED1" w14:textId="3A8EDE88"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６　わからない</w:t>
            </w:r>
          </w:p>
        </w:tc>
      </w:tr>
      <w:tr w:rsidR="00D0703B" w:rsidRPr="00F31375" w14:paraId="2FA6AB39" w14:textId="77777777" w:rsidTr="00DF1A21">
        <w:tc>
          <w:tcPr>
            <w:tcW w:w="9530" w:type="dxa"/>
            <w:shd w:val="clear" w:color="auto" w:fill="auto"/>
          </w:tcPr>
          <w:p w14:paraId="363BCFFB" w14:textId="6C6E0BD8"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７　その他（</w:t>
            </w:r>
            <w:r w:rsidR="00800A35" w:rsidRPr="001D3AF3">
              <w:rPr>
                <w:color w:val="auto"/>
                <w:sz w:val="21"/>
                <w:szCs w:val="24"/>
              </w:rPr>
              <w:t>具体的に</w:t>
            </w:r>
            <w:r w:rsidR="00D0703B" w:rsidRPr="001D3AF3">
              <w:rPr>
                <w:color w:val="auto"/>
                <w:sz w:val="21"/>
                <w:szCs w:val="24"/>
              </w:rPr>
              <w:t xml:space="preserve">　　　　　　　　　　　　　　　　　　　　　　　　　　　　　　　）</w:t>
            </w:r>
          </w:p>
        </w:tc>
      </w:tr>
    </w:tbl>
    <w:p w14:paraId="280377C9" w14:textId="77777777" w:rsidR="00D0703B" w:rsidRPr="001D3AF3" w:rsidRDefault="00D0703B" w:rsidP="0087530D">
      <w:pPr>
        <w:spacing w:line="276" w:lineRule="auto"/>
        <w:rPr>
          <w:rFonts w:hint="default"/>
          <w:color w:val="auto"/>
          <w:sz w:val="22"/>
          <w:szCs w:val="18"/>
        </w:rPr>
      </w:pPr>
    </w:p>
    <w:p w14:paraId="18FA40F7" w14:textId="3CF9C95F" w:rsidR="00427D77" w:rsidRPr="00F31375" w:rsidRDefault="00AD0C2D" w:rsidP="00022949">
      <w:pPr>
        <w:pStyle w:val="1"/>
        <w:numPr>
          <w:ilvl w:val="0"/>
          <w:numId w:val="3"/>
        </w:numPr>
        <w:rPr>
          <w:rFonts w:hint="default"/>
          <w:color w:val="auto"/>
        </w:rPr>
      </w:pPr>
      <w:r w:rsidRPr="00F31375">
        <w:rPr>
          <w:color w:val="auto"/>
        </w:rPr>
        <w:t>行政が循環型社会形成のために取り組むべきこと（支援すべきこと）は、どのようなことですか。以下の項目の中で重要だと考えるものを</w:t>
      </w:r>
      <w:r w:rsidR="00254F81" w:rsidRPr="00F31375">
        <w:rPr>
          <w:color w:val="auto"/>
        </w:rPr>
        <w:t>選択してください。（○は３つ）</w:t>
      </w:r>
    </w:p>
    <w:tbl>
      <w:tblPr>
        <w:tblW w:w="0" w:type="auto"/>
        <w:tblInd w:w="108" w:type="dxa"/>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9530"/>
      </w:tblGrid>
      <w:tr w:rsidR="00F31375" w:rsidRPr="00F31375" w14:paraId="7BFBF30F" w14:textId="77777777" w:rsidTr="001D3AF3">
        <w:tc>
          <w:tcPr>
            <w:tcW w:w="9530" w:type="dxa"/>
            <w:shd w:val="clear" w:color="auto" w:fill="auto"/>
          </w:tcPr>
          <w:p w14:paraId="539AFD80" w14:textId="634A6054" w:rsidR="00D0703B" w:rsidRPr="001D3AF3" w:rsidRDefault="0008630F" w:rsidP="006A26DD">
            <w:pPr>
              <w:pStyle w:val="ac"/>
              <w:suppressAutoHyphens/>
              <w:kinsoku w:val="0"/>
              <w:wordWrap w:val="0"/>
              <w:overflowPunct w:val="0"/>
              <w:autoSpaceDE w:val="0"/>
              <w:autoSpaceDN w:val="0"/>
              <w:spacing w:line="298" w:lineRule="exact"/>
              <w:jc w:val="left"/>
              <w:rPr>
                <w:rFonts w:hAnsi="Times New Roman" w:cs="Times New Roman"/>
                <w:color w:val="auto"/>
                <w:sz w:val="21"/>
              </w:rPr>
            </w:pPr>
            <w:r>
              <w:rPr>
                <w:color w:val="auto"/>
                <w:sz w:val="21"/>
              </w:rPr>
              <w:t>（　）</w:t>
            </w:r>
            <w:r w:rsidR="00D0703B" w:rsidRPr="001D3AF3">
              <w:rPr>
                <w:color w:val="auto"/>
                <w:sz w:val="21"/>
              </w:rPr>
              <w:t>１　排出者責任の徹底を図るための、監視・指導体制の一層の強化</w:t>
            </w:r>
          </w:p>
        </w:tc>
      </w:tr>
      <w:tr w:rsidR="00F31375" w:rsidRPr="00F31375" w14:paraId="5B0EC8BE" w14:textId="77777777" w:rsidTr="001D3AF3">
        <w:tc>
          <w:tcPr>
            <w:tcW w:w="9530" w:type="dxa"/>
            <w:shd w:val="clear" w:color="auto" w:fill="auto"/>
          </w:tcPr>
          <w:p w14:paraId="0BA8854E" w14:textId="731B5A53" w:rsidR="00D0703B" w:rsidRPr="001D3AF3" w:rsidRDefault="0008630F" w:rsidP="00E37F9E">
            <w:pPr>
              <w:spacing w:line="323" w:lineRule="exact"/>
              <w:rPr>
                <w:rFonts w:hint="default"/>
                <w:color w:val="auto"/>
                <w:sz w:val="21"/>
                <w:szCs w:val="24"/>
              </w:rPr>
            </w:pPr>
            <w:r>
              <w:rPr>
                <w:color w:val="auto"/>
                <w:sz w:val="21"/>
              </w:rPr>
              <w:t>（　）</w:t>
            </w:r>
            <w:r w:rsidR="00D0703B" w:rsidRPr="001D3AF3">
              <w:rPr>
                <w:color w:val="auto"/>
                <w:sz w:val="21"/>
                <w:szCs w:val="24"/>
              </w:rPr>
              <w:t>２　不適正処理、不法投棄に対する、監視・指導体制の一層の強化</w:t>
            </w:r>
          </w:p>
        </w:tc>
      </w:tr>
      <w:tr w:rsidR="00F31375" w:rsidRPr="00F31375" w14:paraId="3C381B1A" w14:textId="77777777" w:rsidTr="001D3AF3">
        <w:tc>
          <w:tcPr>
            <w:tcW w:w="9530" w:type="dxa"/>
            <w:shd w:val="clear" w:color="auto" w:fill="auto"/>
          </w:tcPr>
          <w:p w14:paraId="6137FED5" w14:textId="6D5F4DCB" w:rsidR="00D0703B" w:rsidRPr="001D3AF3" w:rsidRDefault="0008630F" w:rsidP="006A26DD">
            <w:pPr>
              <w:spacing w:line="323" w:lineRule="exact"/>
              <w:ind w:left="319" w:hangingChars="151" w:hanging="319"/>
              <w:rPr>
                <w:rFonts w:hint="default"/>
                <w:color w:val="auto"/>
                <w:sz w:val="21"/>
                <w:szCs w:val="24"/>
              </w:rPr>
            </w:pPr>
            <w:r>
              <w:rPr>
                <w:color w:val="auto"/>
                <w:sz w:val="21"/>
              </w:rPr>
              <w:t>（　）</w:t>
            </w:r>
            <w:r w:rsidR="00D0703B" w:rsidRPr="001D3AF3">
              <w:rPr>
                <w:color w:val="auto"/>
                <w:sz w:val="21"/>
                <w:szCs w:val="24"/>
              </w:rPr>
              <w:t>３　処理業者に関する、評価や行政処分等の情報公開</w:t>
            </w:r>
          </w:p>
        </w:tc>
      </w:tr>
      <w:tr w:rsidR="00F31375" w:rsidRPr="00F31375" w14:paraId="473564AA" w14:textId="77777777" w:rsidTr="001D3AF3">
        <w:tc>
          <w:tcPr>
            <w:tcW w:w="9530" w:type="dxa"/>
            <w:shd w:val="clear" w:color="auto" w:fill="auto"/>
          </w:tcPr>
          <w:p w14:paraId="4F749999" w14:textId="3BC86496" w:rsidR="00D0703B" w:rsidRPr="001D3AF3" w:rsidRDefault="0008630F" w:rsidP="004A7E70">
            <w:pPr>
              <w:pStyle w:val="ac"/>
              <w:suppressAutoHyphens/>
              <w:kinsoku w:val="0"/>
              <w:wordWrap w:val="0"/>
              <w:overflowPunct w:val="0"/>
              <w:autoSpaceDE w:val="0"/>
              <w:autoSpaceDN w:val="0"/>
              <w:spacing w:line="298" w:lineRule="exact"/>
              <w:jc w:val="left"/>
              <w:rPr>
                <w:rFonts w:hAnsi="Times New Roman" w:cs="Times New Roman"/>
                <w:color w:val="auto"/>
                <w:sz w:val="21"/>
              </w:rPr>
            </w:pPr>
            <w:r>
              <w:rPr>
                <w:color w:val="auto"/>
                <w:sz w:val="21"/>
              </w:rPr>
              <w:t>（　）</w:t>
            </w:r>
            <w:r w:rsidR="00D0703B" w:rsidRPr="001D3AF3">
              <w:rPr>
                <w:color w:val="auto"/>
                <w:sz w:val="21"/>
              </w:rPr>
              <w:t>４　県や市が関与する、公共の処理施設の整備促進</w:t>
            </w:r>
          </w:p>
        </w:tc>
      </w:tr>
      <w:tr w:rsidR="00F31375" w:rsidRPr="00F31375" w14:paraId="16CB59A6" w14:textId="77777777" w:rsidTr="001D3AF3">
        <w:tc>
          <w:tcPr>
            <w:tcW w:w="9530" w:type="dxa"/>
            <w:shd w:val="clear" w:color="auto" w:fill="auto"/>
          </w:tcPr>
          <w:p w14:paraId="66639EAE" w14:textId="3ED4842D"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５　廃棄物の減量及びリサイクル技術開発・施設整備への補助・融資制度の拡充</w:t>
            </w:r>
          </w:p>
        </w:tc>
      </w:tr>
      <w:tr w:rsidR="00F31375" w:rsidRPr="00F31375" w14:paraId="77B0C175" w14:textId="77777777" w:rsidTr="001D3AF3">
        <w:tc>
          <w:tcPr>
            <w:tcW w:w="9530" w:type="dxa"/>
            <w:shd w:val="clear" w:color="auto" w:fill="auto"/>
          </w:tcPr>
          <w:p w14:paraId="123AE004" w14:textId="51BCE0CC"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６　排出事業者に対する適正処理・リサイクルに関する、講習会や研修会の拡充</w:t>
            </w:r>
          </w:p>
        </w:tc>
      </w:tr>
      <w:tr w:rsidR="00F31375" w:rsidRPr="00F31375" w14:paraId="72275FC8" w14:textId="77777777" w:rsidTr="001D3AF3">
        <w:tc>
          <w:tcPr>
            <w:tcW w:w="9530" w:type="dxa"/>
            <w:shd w:val="clear" w:color="auto" w:fill="auto"/>
          </w:tcPr>
          <w:p w14:paraId="52FA94B2" w14:textId="3E0E3198"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７　住民に対する適正処理、循環型社会に関する啓発活動</w:t>
            </w:r>
          </w:p>
        </w:tc>
      </w:tr>
      <w:tr w:rsidR="00F31375" w:rsidRPr="00F31375" w14:paraId="6A0BC241" w14:textId="77777777" w:rsidTr="001D3AF3">
        <w:tc>
          <w:tcPr>
            <w:tcW w:w="9530" w:type="dxa"/>
            <w:shd w:val="clear" w:color="auto" w:fill="auto"/>
          </w:tcPr>
          <w:p w14:paraId="6B9263CE" w14:textId="5E10A07A"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８　廃棄物の減量・リサイクル推進の仕組みづくり</w:t>
            </w:r>
          </w:p>
        </w:tc>
      </w:tr>
      <w:tr w:rsidR="00F31375" w:rsidRPr="00F31375" w14:paraId="0100A977" w14:textId="77777777" w:rsidTr="001D3AF3">
        <w:tc>
          <w:tcPr>
            <w:tcW w:w="9530" w:type="dxa"/>
            <w:shd w:val="clear" w:color="auto" w:fill="auto"/>
          </w:tcPr>
          <w:p w14:paraId="60283185" w14:textId="7DC028F0"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９　効果的なごみ減量や分別排出を展開している企業などの事例紹介</w:t>
            </w:r>
          </w:p>
        </w:tc>
      </w:tr>
      <w:tr w:rsidR="00F31375" w:rsidRPr="00F31375" w14:paraId="5ACA49A6" w14:textId="77777777" w:rsidTr="001D3AF3">
        <w:tc>
          <w:tcPr>
            <w:tcW w:w="9530" w:type="dxa"/>
            <w:shd w:val="clear" w:color="auto" w:fill="auto"/>
          </w:tcPr>
          <w:p w14:paraId="1171EE29" w14:textId="3F6C5D73"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10　市町村処理施設における産業廃棄物の受入</w:t>
            </w:r>
          </w:p>
        </w:tc>
      </w:tr>
      <w:tr w:rsidR="00F31375" w:rsidRPr="00F31375" w14:paraId="2CCE658A" w14:textId="77777777" w:rsidTr="001D3AF3">
        <w:tc>
          <w:tcPr>
            <w:tcW w:w="9530" w:type="dxa"/>
            <w:shd w:val="clear" w:color="auto" w:fill="auto"/>
          </w:tcPr>
          <w:p w14:paraId="1D7857D6" w14:textId="3002B748"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11　環境ビジネスの振興</w:t>
            </w:r>
          </w:p>
        </w:tc>
      </w:tr>
      <w:tr w:rsidR="00F31375" w:rsidRPr="00F31375" w14:paraId="5836CF14" w14:textId="77777777" w:rsidTr="001D3AF3">
        <w:tc>
          <w:tcPr>
            <w:tcW w:w="9530" w:type="dxa"/>
            <w:shd w:val="clear" w:color="auto" w:fill="auto"/>
          </w:tcPr>
          <w:p w14:paraId="051A2CD6" w14:textId="07885205"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12　優良な廃棄物処理業者の支援と育成</w:t>
            </w:r>
          </w:p>
        </w:tc>
      </w:tr>
      <w:tr w:rsidR="00F31375" w:rsidRPr="00F31375" w14:paraId="77231F9D" w14:textId="77777777" w:rsidTr="001D3AF3">
        <w:tc>
          <w:tcPr>
            <w:tcW w:w="9530" w:type="dxa"/>
            <w:shd w:val="clear" w:color="auto" w:fill="auto"/>
          </w:tcPr>
          <w:p w14:paraId="49B31B17" w14:textId="3666A63C" w:rsidR="00D0703B" w:rsidRPr="001D3AF3" w:rsidRDefault="0008630F" w:rsidP="006A26DD">
            <w:pPr>
              <w:spacing w:line="323" w:lineRule="exact"/>
              <w:rPr>
                <w:rFonts w:hint="default"/>
                <w:color w:val="auto"/>
                <w:sz w:val="21"/>
                <w:szCs w:val="24"/>
              </w:rPr>
            </w:pPr>
            <w:r>
              <w:rPr>
                <w:color w:val="auto"/>
                <w:sz w:val="21"/>
              </w:rPr>
              <w:t>（　）</w:t>
            </w:r>
            <w:r w:rsidR="00D0703B" w:rsidRPr="001D3AF3">
              <w:rPr>
                <w:color w:val="auto"/>
                <w:sz w:val="21"/>
                <w:szCs w:val="24"/>
              </w:rPr>
              <w:t xml:space="preserve">13　その他（具体的に　　　　　　　　　　　　　　　</w:t>
            </w:r>
            <w:r w:rsidR="00E37F9E" w:rsidRPr="001D3AF3">
              <w:rPr>
                <w:color w:val="auto"/>
                <w:sz w:val="21"/>
                <w:szCs w:val="24"/>
              </w:rPr>
              <w:t xml:space="preserve">　　</w:t>
            </w:r>
            <w:r w:rsidR="00D0703B" w:rsidRPr="001D3AF3">
              <w:rPr>
                <w:color w:val="auto"/>
                <w:sz w:val="21"/>
                <w:szCs w:val="24"/>
              </w:rPr>
              <w:t xml:space="preserve">　　　　　　　　　　　　　）</w:t>
            </w:r>
          </w:p>
        </w:tc>
      </w:tr>
    </w:tbl>
    <w:p w14:paraId="6CE8AB00" w14:textId="77777777" w:rsidR="001D3AF3" w:rsidRDefault="001D3AF3" w:rsidP="001D3AF3">
      <w:pPr>
        <w:spacing w:line="276" w:lineRule="auto"/>
        <w:rPr>
          <w:rFonts w:hint="default"/>
        </w:rPr>
      </w:pPr>
    </w:p>
    <w:p w14:paraId="7A0138C1" w14:textId="6A3E239A" w:rsidR="009B1730" w:rsidRPr="00F31375" w:rsidRDefault="00AD0C2D" w:rsidP="001D3AF3">
      <w:pPr>
        <w:pStyle w:val="1"/>
        <w:numPr>
          <w:ilvl w:val="0"/>
          <w:numId w:val="3"/>
        </w:numPr>
        <w:rPr>
          <w:rFonts w:hint="default"/>
        </w:rPr>
      </w:pPr>
      <w:r w:rsidRPr="001D3AF3">
        <w:rPr>
          <w:color w:val="auto"/>
        </w:rPr>
        <w:t>その他</w:t>
      </w:r>
      <w:r w:rsidRPr="00F31375">
        <w:t>、廃棄物行政に対する県への要望がありましたらご記入ください。</w:t>
      </w:r>
    </w:p>
    <w:p w14:paraId="1BEB2F6A" w14:textId="77777777" w:rsidR="00D0703B" w:rsidRPr="00F31375" w:rsidRDefault="00D0703B" w:rsidP="00254F81">
      <w:pPr>
        <w:spacing w:line="200" w:lineRule="exact"/>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579"/>
      </w:tblGrid>
      <w:tr w:rsidR="00F31375" w:rsidRPr="00F31375" w14:paraId="60B65AF3" w14:textId="77777777" w:rsidTr="00E37F9E">
        <w:trPr>
          <w:trHeight w:val="326"/>
        </w:trPr>
        <w:tc>
          <w:tcPr>
            <w:tcW w:w="9579" w:type="dxa"/>
            <w:vMerge w:val="restart"/>
            <w:tcBorders>
              <w:top w:val="single" w:sz="4" w:space="0" w:color="000000"/>
              <w:left w:val="single" w:sz="4" w:space="0" w:color="000000"/>
              <w:bottom w:val="nil"/>
              <w:right w:val="single" w:sz="4" w:space="0" w:color="000000"/>
            </w:tcBorders>
            <w:tcMar>
              <w:left w:w="49" w:type="dxa"/>
              <w:right w:w="49" w:type="dxa"/>
            </w:tcMar>
          </w:tcPr>
          <w:p w14:paraId="2886AD2E" w14:textId="77777777" w:rsidR="009B1730" w:rsidRPr="00F31375" w:rsidRDefault="009B1730">
            <w:pPr>
              <w:rPr>
                <w:rFonts w:hint="default"/>
                <w:color w:val="auto"/>
              </w:rPr>
            </w:pPr>
          </w:p>
          <w:p w14:paraId="3BB5AFEF" w14:textId="77777777" w:rsidR="009B1730" w:rsidRDefault="009B1730">
            <w:pPr>
              <w:rPr>
                <w:rFonts w:hint="default"/>
                <w:color w:val="auto"/>
              </w:rPr>
            </w:pPr>
          </w:p>
          <w:p w14:paraId="287A5CF3" w14:textId="77777777" w:rsidR="001D3AF3" w:rsidRDefault="001D3AF3">
            <w:pPr>
              <w:rPr>
                <w:rFonts w:hint="default"/>
                <w:color w:val="auto"/>
              </w:rPr>
            </w:pPr>
          </w:p>
          <w:p w14:paraId="5D60AC14" w14:textId="77777777" w:rsidR="000A3132" w:rsidRPr="00F31375" w:rsidRDefault="000A3132">
            <w:pPr>
              <w:rPr>
                <w:rFonts w:hint="default"/>
                <w:color w:val="auto"/>
              </w:rPr>
            </w:pPr>
          </w:p>
        </w:tc>
      </w:tr>
      <w:tr w:rsidR="00AD0C2D" w:rsidRPr="00F31375" w14:paraId="016B918D" w14:textId="77777777" w:rsidTr="00E37F9E">
        <w:trPr>
          <w:trHeight w:val="326"/>
        </w:trPr>
        <w:tc>
          <w:tcPr>
            <w:tcW w:w="9579" w:type="dxa"/>
            <w:vMerge/>
            <w:tcBorders>
              <w:top w:val="nil"/>
              <w:left w:val="single" w:sz="4" w:space="0" w:color="000000"/>
              <w:bottom w:val="single" w:sz="4" w:space="0" w:color="000000"/>
              <w:right w:val="single" w:sz="4" w:space="0" w:color="000000"/>
            </w:tcBorders>
            <w:tcMar>
              <w:left w:w="49" w:type="dxa"/>
              <w:right w:w="49" w:type="dxa"/>
            </w:tcMar>
          </w:tcPr>
          <w:p w14:paraId="4ECBF464" w14:textId="77777777" w:rsidR="009B1730" w:rsidRPr="00F31375" w:rsidRDefault="009B1730">
            <w:pPr>
              <w:rPr>
                <w:rFonts w:hint="default"/>
                <w:color w:val="auto"/>
              </w:rPr>
            </w:pPr>
          </w:p>
        </w:tc>
      </w:tr>
    </w:tbl>
    <w:p w14:paraId="16BB6CF2" w14:textId="0E69622B" w:rsidR="00E37F9E" w:rsidRDefault="00E37F9E" w:rsidP="00E37F9E">
      <w:pPr>
        <w:spacing w:line="323" w:lineRule="exact"/>
        <w:ind w:right="964"/>
        <w:rPr>
          <w:rFonts w:hint="default"/>
          <w:color w:val="auto"/>
        </w:rPr>
      </w:pPr>
    </w:p>
    <w:p w14:paraId="2F4F4586" w14:textId="77777777" w:rsidR="009B1730" w:rsidRPr="00140F46" w:rsidRDefault="00AD0C2D" w:rsidP="00D0703B">
      <w:pPr>
        <w:spacing w:line="323" w:lineRule="exact"/>
        <w:jc w:val="right"/>
        <w:rPr>
          <w:rFonts w:hint="default"/>
          <w:color w:val="auto"/>
          <w:sz w:val="22"/>
          <w:szCs w:val="18"/>
        </w:rPr>
      </w:pPr>
      <w:r w:rsidRPr="00140F46">
        <w:rPr>
          <w:color w:val="auto"/>
          <w:sz w:val="22"/>
          <w:szCs w:val="18"/>
        </w:rPr>
        <w:t>ご協力ありがとうございました。</w:t>
      </w:r>
    </w:p>
    <w:sectPr w:rsidR="009B1730" w:rsidRPr="00140F46" w:rsidSect="00B04F20">
      <w:footerReference w:type="default" r:id="rId10"/>
      <w:endnotePr>
        <w:numFmt w:val="decimal"/>
      </w:endnotePr>
      <w:pgSz w:w="11906" w:h="16838"/>
      <w:pgMar w:top="1134" w:right="1134" w:bottom="1134" w:left="1134" w:header="454" w:footer="113"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A81B3" w14:textId="77777777" w:rsidR="006A26DD" w:rsidRDefault="006A26DD">
      <w:pPr>
        <w:rPr>
          <w:rFonts w:hint="default"/>
        </w:rPr>
      </w:pPr>
      <w:r>
        <w:separator/>
      </w:r>
    </w:p>
  </w:endnote>
  <w:endnote w:type="continuationSeparator" w:id="0">
    <w:p w14:paraId="7EE8E5CD" w14:textId="77777777" w:rsidR="006A26DD" w:rsidRDefault="006A26D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4BA0" w14:textId="77777777" w:rsidR="009B1730" w:rsidRDefault="00AD0C2D">
    <w:pPr>
      <w:framePr w:wrap="auto" w:vAnchor="page" w:hAnchor="margin" w:xAlign="center" w:y="15704"/>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15E83A87" w14:textId="77777777" w:rsidR="009B1730" w:rsidRDefault="009B17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C331" w14:textId="7AC57210" w:rsidR="00B04F20" w:rsidRPr="00B04F20" w:rsidRDefault="00B04F20" w:rsidP="00B04F20">
    <w:pPr>
      <w:pStyle w:val="a6"/>
      <w:jc w:val="right"/>
      <w:rPr>
        <w:rFonts w:hint="default"/>
        <w:b/>
        <w:bCs/>
      </w:rPr>
    </w:pPr>
    <w:r>
      <w:t>次頁に続きます。</w:t>
    </w:r>
  </w:p>
  <w:sdt>
    <w:sdtPr>
      <w:id w:val="-65275653"/>
      <w:docPartObj>
        <w:docPartGallery w:val="Page Numbers (Bottom of Page)"/>
        <w:docPartUnique/>
      </w:docPartObj>
    </w:sdtPr>
    <w:sdtEndPr/>
    <w:sdtContent>
      <w:p w14:paraId="3F6ACB24" w14:textId="6D51B669" w:rsidR="00B04F20" w:rsidRDefault="00B04F20">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7D3BD1FA" w14:textId="77777777" w:rsidR="00B04F20" w:rsidRPr="00B04F20" w:rsidRDefault="00B04F20" w:rsidP="00B04F20">
    <w:pPr>
      <w:jc w:val="right"/>
      <w:rPr>
        <w:rFonts w:hint="default"/>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1350684"/>
      <w:docPartObj>
        <w:docPartGallery w:val="Page Numbers (Bottom of Page)"/>
        <w:docPartUnique/>
      </w:docPartObj>
    </w:sdtPr>
    <w:sdtEndPr/>
    <w:sdtContent>
      <w:p w14:paraId="038532C9" w14:textId="77777777" w:rsidR="00B04F20" w:rsidRDefault="00B04F20">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27F9F12F" w14:textId="77777777" w:rsidR="00B04F20" w:rsidRPr="00B04F20" w:rsidRDefault="00B04F20" w:rsidP="00B04F20">
    <w:pPr>
      <w:jc w:val="right"/>
      <w:rPr>
        <w:rFonts w:hint="default"/>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7ABD6" w14:textId="77777777" w:rsidR="006A26DD" w:rsidRDefault="006A26DD">
      <w:pPr>
        <w:rPr>
          <w:rFonts w:hint="default"/>
        </w:rPr>
      </w:pPr>
      <w:r>
        <w:separator/>
      </w:r>
    </w:p>
  </w:footnote>
  <w:footnote w:type="continuationSeparator" w:id="0">
    <w:p w14:paraId="0F81CB19" w14:textId="77777777" w:rsidR="006A26DD" w:rsidRDefault="006A26D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92CD0"/>
    <w:multiLevelType w:val="multilevel"/>
    <w:tmpl w:val="1A34C500"/>
    <w:lvl w:ilvl="0">
      <w:start w:val="1"/>
      <w:numFmt w:val="decimal"/>
      <w:suff w:val="nothing"/>
      <w:lvlText w:val="問%1　"/>
      <w:lvlJc w:val="left"/>
      <w:pPr>
        <w:ind w:left="284" w:hanging="284"/>
      </w:pPr>
      <w:rPr>
        <w:rFonts w:ascii="ＭＳ ゴシック" w:eastAsia="ＭＳ ゴシック" w:hint="eastAsia"/>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FA83E7E"/>
    <w:multiLevelType w:val="multilevel"/>
    <w:tmpl w:val="46A6CA88"/>
    <w:lvl w:ilvl="0">
      <w:start w:val="1"/>
      <w:numFmt w:val="decimalFullWidth"/>
      <w:pStyle w:val="1"/>
      <w:suff w:val="nothing"/>
      <w:lvlText w:val="問%1　"/>
      <w:lvlJc w:val="left"/>
      <w:pPr>
        <w:ind w:left="284" w:hanging="284"/>
      </w:pPr>
      <w:rPr>
        <w:rFonts w:ascii="ＭＳ ゴシック" w:eastAsia="ＭＳ ゴシック" w:hint="eastAsia"/>
        <w:sz w:val="24"/>
        <w:szCs w:val="3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564755492">
    <w:abstractNumId w:val="1"/>
  </w:num>
  <w:num w:numId="2" w16cid:durableId="1085421142">
    <w:abstractNumId w:val="0"/>
  </w:num>
  <w:num w:numId="3" w16cid:durableId="1940795017">
    <w:abstractNumId w:val="1"/>
    <w:lvlOverride w:ilvl="0">
      <w:lvl w:ilvl="0">
        <w:start w:val="1"/>
        <w:numFmt w:val="decimal"/>
        <w:pStyle w:val="1"/>
        <w:suff w:val="nothing"/>
        <w:lvlText w:val="問%1　"/>
        <w:lvlJc w:val="left"/>
        <w:pPr>
          <w:ind w:left="284" w:hanging="284"/>
        </w:pPr>
        <w:rPr>
          <w:rFonts w:ascii="ＭＳ ゴシック" w:eastAsia="ＭＳ ゴシック" w:hint="eastAsia"/>
          <w:sz w:val="24"/>
          <w:szCs w:val="32"/>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726290269">
    <w:abstractNumId w:val="1"/>
  </w:num>
  <w:num w:numId="5" w16cid:durableId="2101756084">
    <w:abstractNumId w:val="1"/>
  </w:num>
  <w:num w:numId="6" w16cid:durableId="1677922404">
    <w:abstractNumId w:val="1"/>
  </w:num>
  <w:num w:numId="7" w16cid:durableId="2120483742">
    <w:abstractNumId w:val="1"/>
  </w:num>
  <w:num w:numId="8" w16cid:durableId="960188086">
    <w:abstractNumId w:val="1"/>
  </w:num>
  <w:num w:numId="9" w16cid:durableId="803498433">
    <w:abstractNumId w:val="1"/>
  </w:num>
  <w:num w:numId="10" w16cid:durableId="2038581419">
    <w:abstractNumId w:val="1"/>
  </w:num>
  <w:num w:numId="11" w16cid:durableId="1487818047">
    <w:abstractNumId w:val="1"/>
  </w:num>
  <w:num w:numId="12" w16cid:durableId="116616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0"/>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A3"/>
    <w:rsid w:val="00022949"/>
    <w:rsid w:val="000304B5"/>
    <w:rsid w:val="0005029F"/>
    <w:rsid w:val="000703D0"/>
    <w:rsid w:val="0008630F"/>
    <w:rsid w:val="000A3132"/>
    <w:rsid w:val="000B234F"/>
    <w:rsid w:val="000F7040"/>
    <w:rsid w:val="00114D73"/>
    <w:rsid w:val="00124A1D"/>
    <w:rsid w:val="00132EE3"/>
    <w:rsid w:val="00140F46"/>
    <w:rsid w:val="001A65D9"/>
    <w:rsid w:val="001D3AF3"/>
    <w:rsid w:val="001E2138"/>
    <w:rsid w:val="001F6F15"/>
    <w:rsid w:val="00212B1E"/>
    <w:rsid w:val="00254F81"/>
    <w:rsid w:val="0026077C"/>
    <w:rsid w:val="002846AD"/>
    <w:rsid w:val="00291DBB"/>
    <w:rsid w:val="002D4A2A"/>
    <w:rsid w:val="002D775A"/>
    <w:rsid w:val="0033088E"/>
    <w:rsid w:val="003C70D5"/>
    <w:rsid w:val="0040206B"/>
    <w:rsid w:val="0041686D"/>
    <w:rsid w:val="00427D77"/>
    <w:rsid w:val="0043394C"/>
    <w:rsid w:val="00467A6A"/>
    <w:rsid w:val="004A7E70"/>
    <w:rsid w:val="004B5234"/>
    <w:rsid w:val="004C7829"/>
    <w:rsid w:val="0054039D"/>
    <w:rsid w:val="005517A1"/>
    <w:rsid w:val="00554723"/>
    <w:rsid w:val="00581DB7"/>
    <w:rsid w:val="00582BD8"/>
    <w:rsid w:val="00585E8A"/>
    <w:rsid w:val="005A245F"/>
    <w:rsid w:val="005B2A07"/>
    <w:rsid w:val="005B46CB"/>
    <w:rsid w:val="005B4EB7"/>
    <w:rsid w:val="005B70B1"/>
    <w:rsid w:val="005C11D0"/>
    <w:rsid w:val="005E64BD"/>
    <w:rsid w:val="005F092E"/>
    <w:rsid w:val="005F36FC"/>
    <w:rsid w:val="00623A60"/>
    <w:rsid w:val="00631AAC"/>
    <w:rsid w:val="00637231"/>
    <w:rsid w:val="006835B5"/>
    <w:rsid w:val="006A26DD"/>
    <w:rsid w:val="006F22A0"/>
    <w:rsid w:val="00717162"/>
    <w:rsid w:val="00727A8F"/>
    <w:rsid w:val="007473A1"/>
    <w:rsid w:val="007A6F09"/>
    <w:rsid w:val="007D141B"/>
    <w:rsid w:val="00800A35"/>
    <w:rsid w:val="00816343"/>
    <w:rsid w:val="00834E72"/>
    <w:rsid w:val="00846EC7"/>
    <w:rsid w:val="0087530D"/>
    <w:rsid w:val="008934AC"/>
    <w:rsid w:val="008D2C2D"/>
    <w:rsid w:val="00927525"/>
    <w:rsid w:val="00957E8A"/>
    <w:rsid w:val="0096266A"/>
    <w:rsid w:val="00971A85"/>
    <w:rsid w:val="009A56D7"/>
    <w:rsid w:val="009B1730"/>
    <w:rsid w:val="009D0AB6"/>
    <w:rsid w:val="00A3088A"/>
    <w:rsid w:val="00A41B1C"/>
    <w:rsid w:val="00A44DD6"/>
    <w:rsid w:val="00A75BA3"/>
    <w:rsid w:val="00AD0C2D"/>
    <w:rsid w:val="00AD65E1"/>
    <w:rsid w:val="00B02BEA"/>
    <w:rsid w:val="00B04F20"/>
    <w:rsid w:val="00B778F7"/>
    <w:rsid w:val="00B97F8F"/>
    <w:rsid w:val="00BD0F8E"/>
    <w:rsid w:val="00C26D85"/>
    <w:rsid w:val="00C32B97"/>
    <w:rsid w:val="00C54064"/>
    <w:rsid w:val="00C707EA"/>
    <w:rsid w:val="00C77E27"/>
    <w:rsid w:val="00CC1C26"/>
    <w:rsid w:val="00CD2FEE"/>
    <w:rsid w:val="00D0703B"/>
    <w:rsid w:val="00D7045F"/>
    <w:rsid w:val="00D81884"/>
    <w:rsid w:val="00D92E43"/>
    <w:rsid w:val="00D95C64"/>
    <w:rsid w:val="00DA1DFD"/>
    <w:rsid w:val="00DA549C"/>
    <w:rsid w:val="00DA66A2"/>
    <w:rsid w:val="00DC21C3"/>
    <w:rsid w:val="00DD5A41"/>
    <w:rsid w:val="00DF1A21"/>
    <w:rsid w:val="00DF5C57"/>
    <w:rsid w:val="00E11872"/>
    <w:rsid w:val="00E176B0"/>
    <w:rsid w:val="00E33423"/>
    <w:rsid w:val="00E336D8"/>
    <w:rsid w:val="00E37F9E"/>
    <w:rsid w:val="00E94D1B"/>
    <w:rsid w:val="00EE181C"/>
    <w:rsid w:val="00F0064C"/>
    <w:rsid w:val="00F31375"/>
    <w:rsid w:val="00F5362B"/>
    <w:rsid w:val="00F63D1A"/>
    <w:rsid w:val="00F6452F"/>
    <w:rsid w:val="00F951AD"/>
    <w:rsid w:val="00FA230B"/>
    <w:rsid w:val="00FA62F2"/>
    <w:rsid w:val="00FF17C4"/>
    <w:rsid w:val="00FF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A89C12"/>
  <w15:chartTrackingRefBased/>
  <w15:docId w15:val="{EA64A678-8BA5-4029-9795-E7EAAEC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paragraph" w:styleId="1">
    <w:name w:val="heading 1"/>
    <w:basedOn w:val="a"/>
    <w:next w:val="a"/>
    <w:link w:val="10"/>
    <w:uiPriority w:val="9"/>
    <w:qFormat/>
    <w:rsid w:val="001D3AF3"/>
    <w:pPr>
      <w:keepNext/>
      <w:numPr>
        <w:numId w:val="1"/>
      </w:numPr>
      <w:shd w:val="clear" w:color="auto" w:fill="D9D9D9" w:themeFill="background1" w:themeFillShade="D9"/>
      <w:outlineLvl w:val="0"/>
    </w:pPr>
    <w:rPr>
      <w:rFonts w:hAnsi="游ゴシック Light" w:cs="Times New Roman"/>
      <w:b/>
      <w:szCs w:val="24"/>
    </w:rPr>
  </w:style>
  <w:style w:type="paragraph" w:styleId="2">
    <w:name w:val="heading 2"/>
    <w:basedOn w:val="a"/>
    <w:next w:val="a"/>
    <w:link w:val="20"/>
    <w:uiPriority w:val="9"/>
    <w:unhideWhenUsed/>
    <w:qFormat/>
    <w:rsid w:val="00D0703B"/>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1">
    <w:name w:val="標準の表1"/>
    <w:basedOn w:val="a"/>
    <w:rPr>
      <w:sz w:val="20"/>
    </w:rPr>
  </w:style>
  <w:style w:type="character" w:customStyle="1" w:styleId="12">
    <w:name w:val="リストなし1"/>
    <w:rPr>
      <w:sz w:val="20"/>
    </w:rPr>
  </w:style>
  <w:style w:type="paragraph" w:styleId="a4">
    <w:name w:val="Body Text"/>
    <w:basedOn w:val="a"/>
    <w:rPr>
      <w:sz w:val="28"/>
    </w:rPr>
  </w:style>
  <w:style w:type="paragraph" w:styleId="a5">
    <w:name w:val="Body Text Indent"/>
    <w:basedOn w:val="a"/>
    <w:pPr>
      <w:ind w:firstLine="219"/>
    </w:pPr>
    <w:rPr>
      <w:rFonts w:eastAsia="HG丸ｺﾞｼｯｸM-PRO"/>
      <w:sz w:val="21"/>
    </w:rPr>
  </w:style>
  <w:style w:type="paragraph" w:styleId="21">
    <w:name w:val="Body Text Indent 2"/>
    <w:basedOn w:val="a"/>
    <w:pPr>
      <w:ind w:left="435" w:hanging="435"/>
    </w:pPr>
  </w:style>
  <w:style w:type="paragraph" w:styleId="22">
    <w:name w:val="Body Text 2"/>
    <w:basedOn w:val="a"/>
  </w:style>
  <w:style w:type="paragraph" w:styleId="3">
    <w:name w:val="Body Text Indent 3"/>
    <w:basedOn w:val="a"/>
    <w:pPr>
      <w:ind w:left="650" w:hanging="650"/>
    </w:pPr>
    <w:rPr>
      <w:rFonts w:eastAsia="HG丸ｺﾞｼｯｸM-PRO"/>
    </w:rPr>
  </w:style>
  <w:style w:type="paragraph" w:styleId="a6">
    <w:name w:val="footer"/>
    <w:basedOn w:val="a"/>
    <w:link w:val="a7"/>
    <w:uiPriority w:val="99"/>
    <w:pPr>
      <w:snapToGrid w:val="0"/>
    </w:pPr>
  </w:style>
  <w:style w:type="character" w:styleId="a8">
    <w:name w:val="page number"/>
    <w:rPr>
      <w:sz w:val="20"/>
    </w:rPr>
  </w:style>
  <w:style w:type="paragraph" w:styleId="a9">
    <w:name w:val="header"/>
    <w:basedOn w:val="a"/>
    <w:pPr>
      <w:snapToGrid w:val="0"/>
    </w:pPr>
  </w:style>
  <w:style w:type="paragraph" w:customStyle="1" w:styleId="13">
    <w:name w:val="表 (格子)1"/>
    <w:basedOn w:val="a"/>
    <w:rPr>
      <w:sz w:val="20"/>
    </w:rPr>
  </w:style>
  <w:style w:type="paragraph" w:customStyle="1" w:styleId="Word">
    <w:name w:val="標準；(Word文書)"/>
    <w:basedOn w:val="a"/>
  </w:style>
  <w:style w:type="character" w:customStyle="1" w:styleId="10">
    <w:name w:val="見出し 1 (文字)"/>
    <w:link w:val="1"/>
    <w:uiPriority w:val="9"/>
    <w:rsid w:val="001D3AF3"/>
    <w:rPr>
      <w:rFonts w:hAnsi="游ゴシック Light" w:cs="Times New Roman"/>
      <w:b/>
      <w:color w:val="000000"/>
      <w:sz w:val="24"/>
      <w:szCs w:val="24"/>
      <w:shd w:val="clear" w:color="auto" w:fill="D9D9D9" w:themeFill="background1" w:themeFillShade="D9"/>
    </w:rPr>
  </w:style>
  <w:style w:type="table" w:styleId="aa">
    <w:name w:val="Table Grid"/>
    <w:basedOn w:val="a1"/>
    <w:uiPriority w:val="39"/>
    <w:rsid w:val="0096266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分岐"/>
    <w:basedOn w:val="a"/>
    <w:rsid w:val="0096266A"/>
    <w:pPr>
      <w:adjustRightInd w:val="0"/>
      <w:spacing w:line="240" w:lineRule="exact"/>
    </w:pPr>
    <w:rPr>
      <w:rFonts w:cs="Times New Roman" w:hint="default"/>
      <w:b/>
      <w:color w:val="FFFFFF"/>
      <w:sz w:val="21"/>
      <w:shd w:val="clear" w:color="auto" w:fill="0C0C0C"/>
    </w:rPr>
  </w:style>
  <w:style w:type="paragraph" w:customStyle="1" w:styleId="ac">
    <w:name w:val="標準(太郎文書スタイル)"/>
    <w:uiPriority w:val="99"/>
    <w:rsid w:val="00D0703B"/>
    <w:pPr>
      <w:widowControl w:val="0"/>
      <w:adjustRightInd w:val="0"/>
      <w:jc w:val="both"/>
      <w:textAlignment w:val="baseline"/>
    </w:pPr>
    <w:rPr>
      <w:color w:val="000000"/>
      <w:sz w:val="24"/>
      <w:szCs w:val="24"/>
    </w:rPr>
  </w:style>
  <w:style w:type="character" w:customStyle="1" w:styleId="20">
    <w:name w:val="見出し 2 (文字)"/>
    <w:link w:val="2"/>
    <w:uiPriority w:val="9"/>
    <w:rsid w:val="00D0703B"/>
    <w:rPr>
      <w:rFonts w:ascii="游ゴシック Light" w:eastAsia="游ゴシック Light" w:hAnsi="游ゴシック Light" w:cs="Times New Roman"/>
      <w:color w:val="000000"/>
      <w:sz w:val="24"/>
    </w:rPr>
  </w:style>
  <w:style w:type="character" w:styleId="ad">
    <w:name w:val="annotation reference"/>
    <w:basedOn w:val="a0"/>
    <w:uiPriority w:val="99"/>
    <w:semiHidden/>
    <w:unhideWhenUsed/>
    <w:rsid w:val="00727A8F"/>
    <w:rPr>
      <w:sz w:val="18"/>
      <w:szCs w:val="18"/>
    </w:rPr>
  </w:style>
  <w:style w:type="paragraph" w:styleId="ae">
    <w:name w:val="annotation text"/>
    <w:basedOn w:val="a"/>
    <w:link w:val="af"/>
    <w:uiPriority w:val="99"/>
    <w:unhideWhenUsed/>
    <w:rsid w:val="00727A8F"/>
    <w:pPr>
      <w:jc w:val="left"/>
    </w:pPr>
  </w:style>
  <w:style w:type="character" w:customStyle="1" w:styleId="af">
    <w:name w:val="コメント文字列 (文字)"/>
    <w:basedOn w:val="a0"/>
    <w:link w:val="ae"/>
    <w:uiPriority w:val="99"/>
    <w:rsid w:val="00727A8F"/>
    <w:rPr>
      <w:color w:val="000000"/>
      <w:sz w:val="24"/>
    </w:rPr>
  </w:style>
  <w:style w:type="paragraph" w:styleId="af0">
    <w:name w:val="annotation subject"/>
    <w:basedOn w:val="ae"/>
    <w:next w:val="ae"/>
    <w:link w:val="af1"/>
    <w:uiPriority w:val="99"/>
    <w:semiHidden/>
    <w:unhideWhenUsed/>
    <w:rsid w:val="00727A8F"/>
    <w:rPr>
      <w:b/>
      <w:bCs/>
    </w:rPr>
  </w:style>
  <w:style w:type="character" w:customStyle="1" w:styleId="af1">
    <w:name w:val="コメント内容 (文字)"/>
    <w:basedOn w:val="af"/>
    <w:link w:val="af0"/>
    <w:uiPriority w:val="99"/>
    <w:semiHidden/>
    <w:rsid w:val="00727A8F"/>
    <w:rPr>
      <w:b/>
      <w:bCs/>
      <w:color w:val="000000"/>
      <w:sz w:val="24"/>
    </w:rPr>
  </w:style>
  <w:style w:type="paragraph" w:styleId="af2">
    <w:name w:val="Balloon Text"/>
    <w:basedOn w:val="a"/>
    <w:link w:val="af3"/>
    <w:uiPriority w:val="99"/>
    <w:semiHidden/>
    <w:unhideWhenUsed/>
    <w:rsid w:val="005B2A0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B2A07"/>
    <w:rPr>
      <w:rFonts w:asciiTheme="majorHAnsi" w:eastAsiaTheme="majorEastAsia" w:hAnsiTheme="majorHAnsi" w:cstheme="majorBidi"/>
      <w:color w:val="000000"/>
      <w:sz w:val="18"/>
      <w:szCs w:val="18"/>
    </w:rPr>
  </w:style>
  <w:style w:type="character" w:customStyle="1" w:styleId="a7">
    <w:name w:val="フッター (文字)"/>
    <w:basedOn w:val="a0"/>
    <w:link w:val="a6"/>
    <w:uiPriority w:val="99"/>
    <w:rsid w:val="00B04F2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D8EE-2301-4BD1-B026-996EEDE8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3312</Words>
  <Characters>867</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堀内　萌音</dc:creator>
  <cp:lastModifiedBy>石原　幸子</cp:lastModifiedBy>
  <cp:revision>8</cp:revision>
  <cp:lastPrinted>2024-10-21T02:26:00Z</cp:lastPrinted>
  <dcterms:created xsi:type="dcterms:W3CDTF">2024-10-01T00:03:00Z</dcterms:created>
  <dcterms:modified xsi:type="dcterms:W3CDTF">2024-10-21T04:51:00Z</dcterms:modified>
</cp:coreProperties>
</file>